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8C" w:rsidRPr="00396829" w:rsidRDefault="00B66A19" w:rsidP="00B66A19">
      <w:pPr>
        <w:ind w:left="-567"/>
        <w:jc w:val="center"/>
        <w:rPr>
          <w:rFonts w:ascii="Arial" w:hAnsi="Arial" w:cs="Arial"/>
          <w:color w:val="000000"/>
        </w:rPr>
      </w:pPr>
      <w:r w:rsidRPr="00B66A19">
        <w:rPr>
          <w:rFonts w:ascii="Arial" w:hAnsi="Arial" w:cs="Arial"/>
          <w:noProof/>
          <w:color w:val="000000"/>
          <w:lang w:eastAsia="en-GB"/>
        </w:rPr>
        <w:drawing>
          <wp:inline distT="0" distB="0" distL="0" distR="0">
            <wp:extent cx="1114425" cy="1085850"/>
            <wp:effectExtent l="19050" t="0" r="9525" b="0"/>
            <wp:docPr id="2" name="Picture 1" descr="1St[2]"/>
            <wp:cNvGraphicFramePr/>
            <a:graphic xmlns:a="http://schemas.openxmlformats.org/drawingml/2006/main">
              <a:graphicData uri="http://schemas.openxmlformats.org/drawingml/2006/picture">
                <pic:pic xmlns:pic="http://schemas.openxmlformats.org/drawingml/2006/picture">
                  <pic:nvPicPr>
                    <pic:cNvPr id="0" name="Picture 4" descr="1St[2]"/>
                    <pic:cNvPicPr>
                      <a:picLocks noChangeAspect="1" noChangeArrowheads="1"/>
                    </pic:cNvPicPr>
                  </pic:nvPicPr>
                  <pic:blipFill>
                    <a:blip r:embed="rId8" cstate="print"/>
                    <a:srcRect/>
                    <a:stretch>
                      <a:fillRect/>
                    </a:stretch>
                  </pic:blipFill>
                  <pic:spPr bwMode="auto">
                    <a:xfrm>
                      <a:off x="0" y="0"/>
                      <a:ext cx="1119412" cy="1090709"/>
                    </a:xfrm>
                    <a:prstGeom prst="rect">
                      <a:avLst/>
                    </a:prstGeom>
                    <a:noFill/>
                    <a:ln w="9525">
                      <a:noFill/>
                      <a:miter lim="800000"/>
                      <a:headEnd/>
                      <a:tailEnd/>
                    </a:ln>
                  </pic:spPr>
                </pic:pic>
              </a:graphicData>
            </a:graphic>
          </wp:inline>
        </w:drawing>
      </w:r>
    </w:p>
    <w:p w:rsidR="00E84C8C" w:rsidRPr="00396829" w:rsidRDefault="00E84C8C">
      <w:pPr>
        <w:rPr>
          <w:rFonts w:ascii="Arial" w:hAnsi="Arial" w:cs="Arial"/>
          <w:color w:val="000000"/>
        </w:rPr>
      </w:pPr>
      <w:r w:rsidRPr="00396829">
        <w:rPr>
          <w:rFonts w:ascii="Arial" w:hAnsi="Arial" w:cs="Arial"/>
          <w:color w:val="000000"/>
        </w:rPr>
        <w:t xml:space="preserve"> </w:t>
      </w:r>
    </w:p>
    <w:p w:rsidR="00E84C8C" w:rsidRPr="00396829" w:rsidRDefault="00E84C8C">
      <w:pPr>
        <w:rPr>
          <w:rFonts w:ascii="Arial" w:hAnsi="Arial" w:cs="Arial"/>
          <w:color w:val="000000"/>
        </w:rPr>
      </w:pPr>
      <w:r w:rsidRPr="00396829">
        <w:rPr>
          <w:rFonts w:ascii="Arial" w:hAnsi="Arial" w:cs="Arial"/>
          <w:color w:val="000000"/>
        </w:rPr>
        <w:t xml:space="preserve"> </w:t>
      </w:r>
    </w:p>
    <w:p w:rsidR="00E84C8C" w:rsidRPr="00396829" w:rsidRDefault="00E84C8C">
      <w:pPr>
        <w:rPr>
          <w:rFonts w:ascii="Arial" w:hAnsi="Arial" w:cs="Arial"/>
          <w:color w:val="000000"/>
        </w:rPr>
      </w:pPr>
      <w:r w:rsidRPr="00396829">
        <w:rPr>
          <w:rFonts w:ascii="Arial" w:hAnsi="Arial" w:cs="Arial"/>
          <w:color w:val="000000"/>
        </w:rPr>
        <w:t xml:space="preserve"> </w:t>
      </w:r>
    </w:p>
    <w:p w:rsidR="00E84C8C" w:rsidRPr="00396829" w:rsidRDefault="00E84C8C">
      <w:pPr>
        <w:rPr>
          <w:rFonts w:ascii="Arial" w:hAnsi="Arial" w:cs="Arial"/>
          <w:color w:val="000000"/>
        </w:rPr>
      </w:pPr>
      <w:r w:rsidRPr="00396829">
        <w:rPr>
          <w:rFonts w:ascii="Arial" w:hAnsi="Arial" w:cs="Arial"/>
          <w:color w:val="000000"/>
        </w:rPr>
        <w:t xml:space="preserve">  </w:t>
      </w:r>
    </w:p>
    <w:p w:rsidR="00B66A19" w:rsidRPr="00DA4A2E" w:rsidRDefault="00E84C8C" w:rsidP="00B66A19">
      <w:pPr>
        <w:jc w:val="center"/>
        <w:rPr>
          <w:rFonts w:ascii="Arial" w:hAnsi="Arial" w:cs="Arial"/>
          <w:b/>
          <w:bCs/>
          <w:color w:val="000000"/>
          <w:sz w:val="52"/>
          <w:szCs w:val="52"/>
        </w:rPr>
      </w:pPr>
      <w:r w:rsidRPr="00B66A19">
        <w:rPr>
          <w:rFonts w:ascii="Arial" w:hAnsi="Arial" w:cs="Arial"/>
          <w:i/>
          <w:color w:val="000000"/>
        </w:rPr>
        <w:t xml:space="preserve"> </w:t>
      </w:r>
      <w:r w:rsidR="0047622B">
        <w:rPr>
          <w:rFonts w:ascii="Arial" w:hAnsi="Arial" w:cs="Arial"/>
          <w:b/>
          <w:bCs/>
          <w:color w:val="000000"/>
          <w:sz w:val="52"/>
          <w:szCs w:val="52"/>
        </w:rPr>
        <w:t>St Wilfrid’s R.C. College</w:t>
      </w:r>
    </w:p>
    <w:p w:rsidR="00B66A19" w:rsidRPr="00B66A19" w:rsidRDefault="00B66A19" w:rsidP="00B66A19">
      <w:pPr>
        <w:pStyle w:val="Default"/>
        <w:jc w:val="center"/>
        <w:rPr>
          <w:i/>
          <w:lang w:val="en-GB"/>
        </w:rPr>
      </w:pPr>
    </w:p>
    <w:p w:rsidR="00B66A19" w:rsidRPr="00DA4A2E" w:rsidRDefault="0047622B" w:rsidP="00B66A19">
      <w:pPr>
        <w:pStyle w:val="Default"/>
        <w:jc w:val="center"/>
        <w:rPr>
          <w:rFonts w:ascii="Arial Black" w:hAnsi="Arial Black"/>
          <w:b/>
          <w:sz w:val="32"/>
          <w:lang w:val="en-GB"/>
        </w:rPr>
      </w:pPr>
      <w:r>
        <w:rPr>
          <w:rFonts w:ascii="Arial Black" w:hAnsi="Arial Black"/>
          <w:b/>
          <w:sz w:val="32"/>
          <w:lang w:val="en-GB"/>
        </w:rPr>
        <w:t>2016-2017</w:t>
      </w:r>
    </w:p>
    <w:p w:rsidR="00E84C8C" w:rsidRPr="00396829" w:rsidRDefault="00E84C8C">
      <w:pPr>
        <w:rPr>
          <w:rFonts w:ascii="Arial" w:hAnsi="Arial" w:cs="Arial"/>
          <w:color w:val="000000"/>
        </w:rPr>
      </w:pPr>
    </w:p>
    <w:p w:rsidR="006C6542" w:rsidRDefault="006C6542" w:rsidP="00FB6596">
      <w:pPr>
        <w:rPr>
          <w:rFonts w:ascii="Arial" w:hAnsi="Arial" w:cs="Arial"/>
          <w:color w:val="000000"/>
        </w:rPr>
      </w:pPr>
      <w:r>
        <w:rPr>
          <w:rFonts w:ascii="Arial" w:hAnsi="Arial" w:cs="Arial"/>
          <w:color w:val="000000"/>
        </w:rPr>
        <w:t xml:space="preserve">                                           </w:t>
      </w:r>
    </w:p>
    <w:p w:rsidR="006C6542" w:rsidRDefault="006C6542">
      <w:pPr>
        <w:rPr>
          <w:rFonts w:ascii="Arial" w:hAnsi="Arial" w:cs="Arial"/>
          <w:color w:val="000000"/>
        </w:rPr>
      </w:pPr>
    </w:p>
    <w:p w:rsidR="00E84C8C" w:rsidRPr="00B66A19" w:rsidRDefault="00583AF8" w:rsidP="00B66A19">
      <w:pPr>
        <w:jc w:val="center"/>
        <w:rPr>
          <w:rFonts w:ascii="Calibri" w:hAnsi="Calibri" w:cs="Arial"/>
          <w:color w:val="000000"/>
          <w:sz w:val="28"/>
        </w:rPr>
      </w:pPr>
      <w:r>
        <w:rPr>
          <w:rFonts w:ascii="Arial" w:hAnsi="Arial" w:cs="Arial"/>
          <w:color w:val="000000"/>
        </w:rPr>
        <w:br w:type="textWrapping" w:clear="all"/>
      </w:r>
      <w:bookmarkStart w:id="0" w:name="_Toc229556442"/>
      <w:r w:rsidR="00E84C8C" w:rsidRPr="00B66A19">
        <w:rPr>
          <w:rFonts w:ascii="Calibri" w:hAnsi="Calibri" w:cs="Arial"/>
          <w:b/>
          <w:bCs/>
          <w:sz w:val="96"/>
          <w:szCs w:val="52"/>
        </w:rPr>
        <w:t>HEALTH AND SAFETY POLICY</w:t>
      </w:r>
      <w:bookmarkEnd w:id="0"/>
    </w:p>
    <w:p w:rsidR="00DA75FF" w:rsidRPr="00DA75FF" w:rsidRDefault="00DA75FF" w:rsidP="00DA75FF">
      <w:pPr>
        <w:pStyle w:val="Default"/>
        <w:rPr>
          <w:lang w:val="en-GB"/>
        </w:rPr>
      </w:pPr>
    </w:p>
    <w:p w:rsidR="00DA75FF" w:rsidRDefault="00DA75FF" w:rsidP="00DA75FF">
      <w:pPr>
        <w:jc w:val="center"/>
        <w:rPr>
          <w:rFonts w:ascii="Arial" w:hAnsi="Arial" w:cs="Arial"/>
          <w:color w:val="000000"/>
          <w:sz w:val="52"/>
          <w:szCs w:val="52"/>
        </w:rPr>
      </w:pPr>
    </w:p>
    <w:p w:rsidR="00FB6596" w:rsidRDefault="00FB6596" w:rsidP="00DA75FF">
      <w:pPr>
        <w:pStyle w:val="Default"/>
        <w:jc w:val="center"/>
        <w:rPr>
          <w:rFonts w:ascii="Arial Black" w:hAnsi="Arial Black"/>
          <w:b/>
          <w:sz w:val="32"/>
          <w:lang w:val="en-GB"/>
        </w:rPr>
      </w:pPr>
    </w:p>
    <w:p w:rsidR="00FB6596" w:rsidRDefault="00FB6596" w:rsidP="00DA75FF">
      <w:pPr>
        <w:pStyle w:val="Default"/>
        <w:jc w:val="center"/>
        <w:rPr>
          <w:rFonts w:ascii="Arial Black" w:hAnsi="Arial Black"/>
          <w:b/>
          <w:sz w:val="32"/>
          <w:lang w:val="en-GB"/>
        </w:rPr>
      </w:pPr>
    </w:p>
    <w:tbl>
      <w:tblPr>
        <w:tblStyle w:val="TableGrid"/>
        <w:tblpPr w:leftFromText="180" w:rightFromText="180" w:vertAnchor="text" w:horzAnchor="margin" w:tblpXSpec="center" w:tblpY="137"/>
        <w:tblW w:w="0" w:type="auto"/>
        <w:tblLook w:val="04A0" w:firstRow="1" w:lastRow="0" w:firstColumn="1" w:lastColumn="0" w:noHBand="0" w:noVBand="1"/>
      </w:tblPr>
      <w:tblGrid>
        <w:gridCol w:w="2067"/>
        <w:gridCol w:w="1475"/>
        <w:gridCol w:w="2636"/>
        <w:gridCol w:w="2019"/>
      </w:tblGrid>
      <w:tr w:rsidR="00FB6596" w:rsidTr="009174EC">
        <w:trPr>
          <w:trHeight w:val="270"/>
        </w:trPr>
        <w:tc>
          <w:tcPr>
            <w:tcW w:w="2067" w:type="dxa"/>
          </w:tcPr>
          <w:p w:rsidR="00FB6596" w:rsidRPr="00EB115F" w:rsidRDefault="00FB6596" w:rsidP="009174EC">
            <w:pPr>
              <w:rPr>
                <w:rFonts w:ascii="Arial" w:hAnsi="Arial" w:cs="Arial"/>
                <w:color w:val="000000"/>
                <w:sz w:val="20"/>
                <w:szCs w:val="96"/>
              </w:rPr>
            </w:pPr>
            <w:r w:rsidRPr="00EB115F">
              <w:rPr>
                <w:rFonts w:ascii="Arial" w:hAnsi="Arial" w:cs="Arial"/>
                <w:color w:val="000000"/>
                <w:sz w:val="20"/>
                <w:szCs w:val="96"/>
              </w:rPr>
              <w:t>Draft</w:t>
            </w:r>
          </w:p>
        </w:tc>
        <w:tc>
          <w:tcPr>
            <w:tcW w:w="1475" w:type="dxa"/>
          </w:tcPr>
          <w:p w:rsidR="00FB6596" w:rsidRPr="00EB115F" w:rsidRDefault="00FB6596" w:rsidP="009174EC">
            <w:pPr>
              <w:rPr>
                <w:rFonts w:ascii="Arial" w:hAnsi="Arial" w:cs="Arial"/>
                <w:color w:val="000000"/>
                <w:sz w:val="20"/>
                <w:szCs w:val="96"/>
              </w:rPr>
            </w:pPr>
            <w:r w:rsidRPr="00EB115F">
              <w:rPr>
                <w:rFonts w:ascii="Arial" w:hAnsi="Arial" w:cs="Arial"/>
                <w:color w:val="000000"/>
                <w:sz w:val="20"/>
                <w:szCs w:val="96"/>
              </w:rPr>
              <w:t>12.10.15</w:t>
            </w:r>
          </w:p>
        </w:tc>
        <w:tc>
          <w:tcPr>
            <w:tcW w:w="2636" w:type="dxa"/>
          </w:tcPr>
          <w:p w:rsidR="00FB6596" w:rsidRPr="00EB115F" w:rsidRDefault="00FB6596" w:rsidP="009174EC">
            <w:pPr>
              <w:rPr>
                <w:rFonts w:ascii="Arial" w:hAnsi="Arial" w:cs="Arial"/>
                <w:color w:val="000000"/>
                <w:sz w:val="20"/>
                <w:szCs w:val="96"/>
              </w:rPr>
            </w:pPr>
          </w:p>
        </w:tc>
        <w:tc>
          <w:tcPr>
            <w:tcW w:w="2019" w:type="dxa"/>
          </w:tcPr>
          <w:p w:rsidR="00FB6596" w:rsidRPr="00EB115F" w:rsidRDefault="00FB6596" w:rsidP="009174EC">
            <w:pPr>
              <w:rPr>
                <w:rFonts w:ascii="Arial" w:hAnsi="Arial" w:cs="Arial"/>
                <w:color w:val="000000"/>
                <w:sz w:val="20"/>
                <w:szCs w:val="96"/>
              </w:rPr>
            </w:pPr>
            <w:r w:rsidRPr="00EB115F">
              <w:rPr>
                <w:rFonts w:ascii="Arial" w:hAnsi="Arial" w:cs="Arial"/>
                <w:color w:val="000000"/>
                <w:sz w:val="20"/>
                <w:szCs w:val="96"/>
              </w:rPr>
              <w:t>SB</w:t>
            </w:r>
          </w:p>
        </w:tc>
      </w:tr>
      <w:tr w:rsidR="00FB6596" w:rsidTr="009174EC">
        <w:trPr>
          <w:trHeight w:val="270"/>
        </w:trPr>
        <w:tc>
          <w:tcPr>
            <w:tcW w:w="2067" w:type="dxa"/>
          </w:tcPr>
          <w:p w:rsidR="00FB6596" w:rsidRPr="00EB115F" w:rsidRDefault="00DA4A2E" w:rsidP="009174EC">
            <w:pPr>
              <w:rPr>
                <w:rFonts w:ascii="Arial" w:hAnsi="Arial" w:cs="Arial"/>
                <w:color w:val="000000"/>
                <w:sz w:val="20"/>
                <w:szCs w:val="96"/>
              </w:rPr>
            </w:pPr>
            <w:r w:rsidRPr="00EB115F">
              <w:rPr>
                <w:rFonts w:ascii="Arial" w:hAnsi="Arial" w:cs="Arial"/>
                <w:color w:val="000000"/>
                <w:sz w:val="20"/>
                <w:szCs w:val="96"/>
              </w:rPr>
              <w:t>Rev 1</w:t>
            </w:r>
          </w:p>
        </w:tc>
        <w:tc>
          <w:tcPr>
            <w:tcW w:w="1475" w:type="dxa"/>
          </w:tcPr>
          <w:p w:rsidR="00FB6596" w:rsidRPr="00EB115F" w:rsidRDefault="006421C1" w:rsidP="009174EC">
            <w:pPr>
              <w:rPr>
                <w:rFonts w:ascii="Arial" w:hAnsi="Arial" w:cs="Arial"/>
                <w:color w:val="000000"/>
                <w:sz w:val="20"/>
                <w:szCs w:val="96"/>
              </w:rPr>
            </w:pPr>
            <w:r w:rsidRPr="00EB115F">
              <w:rPr>
                <w:rFonts w:ascii="Arial" w:hAnsi="Arial" w:cs="Arial"/>
                <w:color w:val="000000"/>
                <w:sz w:val="20"/>
                <w:szCs w:val="96"/>
              </w:rPr>
              <w:t>21</w:t>
            </w:r>
            <w:r w:rsidR="00FB6596" w:rsidRPr="00EB115F">
              <w:rPr>
                <w:rFonts w:ascii="Arial" w:hAnsi="Arial" w:cs="Arial"/>
                <w:color w:val="000000"/>
                <w:sz w:val="20"/>
                <w:szCs w:val="96"/>
              </w:rPr>
              <w:t>.10.15</w:t>
            </w:r>
          </w:p>
        </w:tc>
        <w:tc>
          <w:tcPr>
            <w:tcW w:w="2636" w:type="dxa"/>
          </w:tcPr>
          <w:p w:rsidR="00FB6596" w:rsidRPr="00EB115F" w:rsidRDefault="00FB6596" w:rsidP="009174EC">
            <w:pPr>
              <w:rPr>
                <w:rFonts w:ascii="Arial" w:hAnsi="Arial" w:cs="Arial"/>
                <w:color w:val="000000"/>
                <w:sz w:val="20"/>
                <w:szCs w:val="96"/>
              </w:rPr>
            </w:pPr>
            <w:r w:rsidRPr="00EB115F">
              <w:rPr>
                <w:rFonts w:ascii="Arial" w:hAnsi="Arial" w:cs="Arial"/>
                <w:color w:val="000000"/>
                <w:sz w:val="20"/>
                <w:szCs w:val="96"/>
              </w:rPr>
              <w:t>New Policies</w:t>
            </w:r>
            <w:r w:rsidR="00B66A19" w:rsidRPr="00EB115F">
              <w:rPr>
                <w:rFonts w:ascii="Arial" w:hAnsi="Arial" w:cs="Arial"/>
                <w:color w:val="000000"/>
                <w:sz w:val="20"/>
                <w:szCs w:val="96"/>
              </w:rPr>
              <w:t xml:space="preserve"> links</w:t>
            </w:r>
            <w:r w:rsidR="00A4787B" w:rsidRPr="00EB115F">
              <w:rPr>
                <w:rFonts w:ascii="Arial" w:hAnsi="Arial" w:cs="Arial"/>
                <w:color w:val="000000"/>
                <w:sz w:val="20"/>
                <w:szCs w:val="96"/>
              </w:rPr>
              <w:t xml:space="preserve"> added</w:t>
            </w:r>
          </w:p>
        </w:tc>
        <w:tc>
          <w:tcPr>
            <w:tcW w:w="2019" w:type="dxa"/>
          </w:tcPr>
          <w:p w:rsidR="00FB6596" w:rsidRPr="00EB115F" w:rsidRDefault="00FB6596" w:rsidP="009174EC">
            <w:pPr>
              <w:rPr>
                <w:rFonts w:ascii="Arial" w:hAnsi="Arial" w:cs="Arial"/>
                <w:color w:val="000000"/>
                <w:sz w:val="20"/>
                <w:szCs w:val="96"/>
              </w:rPr>
            </w:pPr>
            <w:r w:rsidRPr="00EB115F">
              <w:rPr>
                <w:rFonts w:ascii="Arial" w:hAnsi="Arial" w:cs="Arial"/>
                <w:color w:val="000000"/>
                <w:sz w:val="20"/>
                <w:szCs w:val="96"/>
              </w:rPr>
              <w:t>KL</w:t>
            </w:r>
          </w:p>
        </w:tc>
      </w:tr>
      <w:tr w:rsidR="00FB6596" w:rsidTr="009174EC">
        <w:trPr>
          <w:trHeight w:val="270"/>
        </w:trPr>
        <w:tc>
          <w:tcPr>
            <w:tcW w:w="2067" w:type="dxa"/>
          </w:tcPr>
          <w:p w:rsidR="00FB6596" w:rsidRPr="00EB115F" w:rsidRDefault="00F9763A" w:rsidP="009174EC">
            <w:pPr>
              <w:rPr>
                <w:rFonts w:ascii="Arial" w:hAnsi="Arial" w:cs="Arial"/>
                <w:color w:val="000000"/>
                <w:sz w:val="20"/>
                <w:szCs w:val="96"/>
              </w:rPr>
            </w:pPr>
            <w:r w:rsidRPr="00EB115F">
              <w:rPr>
                <w:rFonts w:ascii="Arial" w:hAnsi="Arial" w:cs="Arial"/>
                <w:color w:val="000000"/>
                <w:sz w:val="20"/>
                <w:szCs w:val="96"/>
              </w:rPr>
              <w:t>Rev 2</w:t>
            </w:r>
          </w:p>
        </w:tc>
        <w:tc>
          <w:tcPr>
            <w:tcW w:w="1475" w:type="dxa"/>
          </w:tcPr>
          <w:p w:rsidR="00FB6596" w:rsidRPr="00EB115F" w:rsidRDefault="00F9763A" w:rsidP="009174EC">
            <w:pPr>
              <w:rPr>
                <w:rFonts w:ascii="Arial" w:hAnsi="Arial" w:cs="Arial"/>
                <w:color w:val="000000"/>
                <w:sz w:val="20"/>
                <w:szCs w:val="96"/>
              </w:rPr>
            </w:pPr>
            <w:r w:rsidRPr="00EB115F">
              <w:rPr>
                <w:rFonts w:ascii="Arial" w:hAnsi="Arial" w:cs="Arial"/>
                <w:color w:val="000000"/>
                <w:sz w:val="20"/>
                <w:szCs w:val="96"/>
              </w:rPr>
              <w:t>8.11.15</w:t>
            </w:r>
          </w:p>
        </w:tc>
        <w:tc>
          <w:tcPr>
            <w:tcW w:w="2636" w:type="dxa"/>
          </w:tcPr>
          <w:p w:rsidR="00FB6596" w:rsidRPr="00EB115F" w:rsidRDefault="00F9763A" w:rsidP="009174EC">
            <w:pPr>
              <w:rPr>
                <w:rFonts w:ascii="Arial" w:hAnsi="Arial" w:cs="Arial"/>
                <w:color w:val="000000"/>
                <w:sz w:val="20"/>
                <w:szCs w:val="96"/>
              </w:rPr>
            </w:pPr>
            <w:r w:rsidRPr="00EB115F">
              <w:rPr>
                <w:rFonts w:ascii="Arial" w:hAnsi="Arial" w:cs="Arial"/>
                <w:color w:val="000000"/>
                <w:sz w:val="20"/>
                <w:szCs w:val="96"/>
              </w:rPr>
              <w:t>Action amendments from SB</w:t>
            </w:r>
          </w:p>
        </w:tc>
        <w:tc>
          <w:tcPr>
            <w:tcW w:w="2019" w:type="dxa"/>
          </w:tcPr>
          <w:p w:rsidR="00FB6596" w:rsidRPr="00EB115F" w:rsidRDefault="00F9763A" w:rsidP="009174EC">
            <w:pPr>
              <w:rPr>
                <w:rFonts w:ascii="Arial" w:hAnsi="Arial" w:cs="Arial"/>
                <w:color w:val="000000"/>
                <w:sz w:val="20"/>
                <w:szCs w:val="96"/>
              </w:rPr>
            </w:pPr>
            <w:r w:rsidRPr="00EB115F">
              <w:rPr>
                <w:rFonts w:ascii="Arial" w:hAnsi="Arial" w:cs="Arial"/>
                <w:color w:val="000000"/>
                <w:sz w:val="20"/>
                <w:szCs w:val="96"/>
              </w:rPr>
              <w:t>KL</w:t>
            </w:r>
          </w:p>
        </w:tc>
      </w:tr>
      <w:tr w:rsidR="00FB6596" w:rsidTr="009174EC">
        <w:trPr>
          <w:trHeight w:val="270"/>
        </w:trPr>
        <w:tc>
          <w:tcPr>
            <w:tcW w:w="2067" w:type="dxa"/>
          </w:tcPr>
          <w:p w:rsidR="00FB6596" w:rsidRPr="00EB115F" w:rsidRDefault="00F9763A" w:rsidP="009174EC">
            <w:pPr>
              <w:rPr>
                <w:rFonts w:ascii="Arial" w:hAnsi="Arial" w:cs="Arial"/>
                <w:color w:val="000000"/>
                <w:sz w:val="20"/>
                <w:szCs w:val="96"/>
              </w:rPr>
            </w:pPr>
            <w:r w:rsidRPr="00EB115F">
              <w:rPr>
                <w:rFonts w:ascii="Arial" w:hAnsi="Arial" w:cs="Arial"/>
                <w:color w:val="000000"/>
                <w:sz w:val="20"/>
                <w:szCs w:val="96"/>
              </w:rPr>
              <w:t>Rev 3</w:t>
            </w:r>
          </w:p>
        </w:tc>
        <w:tc>
          <w:tcPr>
            <w:tcW w:w="1475" w:type="dxa"/>
          </w:tcPr>
          <w:p w:rsidR="00FB6596" w:rsidRPr="00EB115F" w:rsidRDefault="00F9763A" w:rsidP="009174EC">
            <w:pPr>
              <w:rPr>
                <w:rFonts w:ascii="Arial" w:hAnsi="Arial" w:cs="Arial"/>
                <w:color w:val="000000"/>
                <w:sz w:val="20"/>
                <w:szCs w:val="96"/>
              </w:rPr>
            </w:pPr>
            <w:r w:rsidRPr="00EB115F">
              <w:rPr>
                <w:rFonts w:ascii="Arial" w:hAnsi="Arial" w:cs="Arial"/>
                <w:color w:val="000000"/>
                <w:sz w:val="20"/>
                <w:szCs w:val="96"/>
              </w:rPr>
              <w:t>11.11.15</w:t>
            </w:r>
          </w:p>
        </w:tc>
        <w:tc>
          <w:tcPr>
            <w:tcW w:w="2636" w:type="dxa"/>
          </w:tcPr>
          <w:p w:rsidR="00FB6596" w:rsidRPr="00EB115F" w:rsidRDefault="00F9763A" w:rsidP="009174EC">
            <w:pPr>
              <w:rPr>
                <w:rFonts w:ascii="Arial" w:hAnsi="Arial" w:cs="Arial"/>
                <w:color w:val="000000"/>
                <w:sz w:val="20"/>
                <w:szCs w:val="96"/>
              </w:rPr>
            </w:pPr>
            <w:r w:rsidRPr="00EB115F">
              <w:rPr>
                <w:rFonts w:ascii="Arial" w:hAnsi="Arial" w:cs="Arial"/>
                <w:color w:val="000000"/>
                <w:sz w:val="20"/>
                <w:szCs w:val="96"/>
              </w:rPr>
              <w:t>Action amendments from SB</w:t>
            </w:r>
          </w:p>
        </w:tc>
        <w:tc>
          <w:tcPr>
            <w:tcW w:w="2019" w:type="dxa"/>
          </w:tcPr>
          <w:p w:rsidR="00FB6596" w:rsidRPr="00EB115F" w:rsidRDefault="00F9763A" w:rsidP="009174EC">
            <w:pPr>
              <w:rPr>
                <w:rFonts w:ascii="Arial" w:hAnsi="Arial" w:cs="Arial"/>
                <w:color w:val="000000"/>
                <w:sz w:val="20"/>
                <w:szCs w:val="96"/>
              </w:rPr>
            </w:pPr>
            <w:r w:rsidRPr="00EB115F">
              <w:rPr>
                <w:rFonts w:ascii="Arial" w:hAnsi="Arial" w:cs="Arial"/>
                <w:color w:val="000000"/>
                <w:sz w:val="20"/>
                <w:szCs w:val="96"/>
              </w:rPr>
              <w:t>KL</w:t>
            </w:r>
          </w:p>
        </w:tc>
      </w:tr>
      <w:tr w:rsidR="00F9763A" w:rsidTr="009174EC">
        <w:trPr>
          <w:trHeight w:val="270"/>
        </w:trPr>
        <w:tc>
          <w:tcPr>
            <w:tcW w:w="2067" w:type="dxa"/>
          </w:tcPr>
          <w:p w:rsidR="00F9763A" w:rsidRPr="00EB115F" w:rsidRDefault="0047622B" w:rsidP="009174EC">
            <w:pPr>
              <w:rPr>
                <w:rFonts w:ascii="Arial" w:hAnsi="Arial" w:cs="Arial"/>
                <w:color w:val="000000"/>
                <w:sz w:val="20"/>
                <w:szCs w:val="96"/>
              </w:rPr>
            </w:pPr>
            <w:r w:rsidRPr="00EB115F">
              <w:rPr>
                <w:rFonts w:ascii="Arial" w:hAnsi="Arial" w:cs="Arial"/>
                <w:color w:val="000000"/>
                <w:sz w:val="20"/>
                <w:szCs w:val="96"/>
              </w:rPr>
              <w:t>Rev4</w:t>
            </w:r>
          </w:p>
        </w:tc>
        <w:tc>
          <w:tcPr>
            <w:tcW w:w="1475" w:type="dxa"/>
          </w:tcPr>
          <w:p w:rsidR="00F9763A" w:rsidRPr="00EB115F" w:rsidRDefault="0047622B" w:rsidP="009174EC">
            <w:pPr>
              <w:rPr>
                <w:rFonts w:ascii="Arial" w:hAnsi="Arial" w:cs="Arial"/>
                <w:color w:val="000000"/>
                <w:sz w:val="20"/>
                <w:szCs w:val="96"/>
              </w:rPr>
            </w:pPr>
            <w:r w:rsidRPr="00EB115F">
              <w:rPr>
                <w:rFonts w:ascii="Arial" w:hAnsi="Arial" w:cs="Arial"/>
                <w:color w:val="000000"/>
                <w:sz w:val="20"/>
                <w:szCs w:val="96"/>
              </w:rPr>
              <w:t>13/11/15</w:t>
            </w:r>
          </w:p>
        </w:tc>
        <w:tc>
          <w:tcPr>
            <w:tcW w:w="2636" w:type="dxa"/>
          </w:tcPr>
          <w:p w:rsidR="00F9763A" w:rsidRPr="00EB115F" w:rsidRDefault="0047622B" w:rsidP="009174EC">
            <w:pPr>
              <w:rPr>
                <w:rFonts w:ascii="Arial" w:hAnsi="Arial" w:cs="Arial"/>
                <w:color w:val="000000"/>
                <w:sz w:val="20"/>
                <w:szCs w:val="96"/>
              </w:rPr>
            </w:pPr>
            <w:r w:rsidRPr="00EB115F">
              <w:rPr>
                <w:rFonts w:ascii="Arial" w:hAnsi="Arial" w:cs="Arial"/>
                <w:color w:val="000000"/>
                <w:sz w:val="20"/>
                <w:szCs w:val="96"/>
              </w:rPr>
              <w:t>Amended  procedures</w:t>
            </w:r>
          </w:p>
        </w:tc>
        <w:tc>
          <w:tcPr>
            <w:tcW w:w="2019" w:type="dxa"/>
          </w:tcPr>
          <w:p w:rsidR="00F9763A" w:rsidRPr="00EB115F" w:rsidRDefault="0047622B" w:rsidP="009174EC">
            <w:pPr>
              <w:rPr>
                <w:rFonts w:ascii="Arial" w:hAnsi="Arial" w:cs="Arial"/>
                <w:color w:val="000000"/>
                <w:sz w:val="20"/>
                <w:szCs w:val="96"/>
              </w:rPr>
            </w:pPr>
            <w:r w:rsidRPr="00EB115F">
              <w:rPr>
                <w:rFonts w:ascii="Arial" w:hAnsi="Arial" w:cs="Arial"/>
                <w:color w:val="000000"/>
                <w:sz w:val="20"/>
                <w:szCs w:val="96"/>
              </w:rPr>
              <w:t>KL</w:t>
            </w:r>
          </w:p>
        </w:tc>
      </w:tr>
      <w:tr w:rsidR="007A062B" w:rsidTr="009174EC">
        <w:trPr>
          <w:trHeight w:val="270"/>
        </w:trPr>
        <w:tc>
          <w:tcPr>
            <w:tcW w:w="2067" w:type="dxa"/>
          </w:tcPr>
          <w:p w:rsidR="007A062B" w:rsidRPr="00EB115F" w:rsidRDefault="007A062B" w:rsidP="007A062B">
            <w:pPr>
              <w:rPr>
                <w:rFonts w:ascii="Arial" w:hAnsi="Arial" w:cs="Arial"/>
                <w:color w:val="000000"/>
                <w:sz w:val="20"/>
                <w:szCs w:val="96"/>
              </w:rPr>
            </w:pPr>
            <w:r>
              <w:rPr>
                <w:rFonts w:ascii="Arial" w:hAnsi="Arial" w:cs="Arial"/>
                <w:color w:val="000000"/>
                <w:sz w:val="20"/>
                <w:szCs w:val="96"/>
              </w:rPr>
              <w:t>Rev 5</w:t>
            </w:r>
          </w:p>
        </w:tc>
        <w:tc>
          <w:tcPr>
            <w:tcW w:w="1475" w:type="dxa"/>
          </w:tcPr>
          <w:p w:rsidR="007A062B" w:rsidRPr="00EB115F" w:rsidRDefault="007A062B" w:rsidP="007A062B">
            <w:pPr>
              <w:rPr>
                <w:rFonts w:ascii="Arial" w:hAnsi="Arial" w:cs="Arial"/>
                <w:color w:val="000000"/>
                <w:sz w:val="20"/>
                <w:szCs w:val="96"/>
              </w:rPr>
            </w:pPr>
            <w:r>
              <w:rPr>
                <w:rFonts w:ascii="Arial" w:hAnsi="Arial" w:cs="Arial"/>
                <w:color w:val="000000"/>
                <w:sz w:val="20"/>
                <w:szCs w:val="96"/>
              </w:rPr>
              <w:t>30/01/15</w:t>
            </w:r>
          </w:p>
        </w:tc>
        <w:tc>
          <w:tcPr>
            <w:tcW w:w="2636" w:type="dxa"/>
          </w:tcPr>
          <w:p w:rsidR="007A062B" w:rsidRPr="00EB115F" w:rsidRDefault="007A062B" w:rsidP="007A062B">
            <w:pPr>
              <w:rPr>
                <w:rFonts w:ascii="Arial" w:hAnsi="Arial" w:cs="Arial"/>
                <w:color w:val="000000"/>
                <w:sz w:val="20"/>
                <w:szCs w:val="96"/>
              </w:rPr>
            </w:pPr>
            <w:r>
              <w:rPr>
                <w:rFonts w:ascii="Arial" w:hAnsi="Arial" w:cs="Arial"/>
                <w:color w:val="000000"/>
                <w:sz w:val="20"/>
                <w:szCs w:val="96"/>
              </w:rPr>
              <w:t xml:space="preserve"> Action amendments</w:t>
            </w:r>
            <w:r w:rsidRPr="00EB115F">
              <w:rPr>
                <w:rFonts w:ascii="Arial" w:hAnsi="Arial" w:cs="Arial"/>
                <w:color w:val="000000"/>
                <w:sz w:val="20"/>
                <w:szCs w:val="96"/>
              </w:rPr>
              <w:t xml:space="preserve">  procedures</w:t>
            </w:r>
            <w:r>
              <w:rPr>
                <w:rFonts w:ascii="Arial" w:hAnsi="Arial" w:cs="Arial"/>
                <w:color w:val="000000"/>
                <w:sz w:val="20"/>
                <w:szCs w:val="96"/>
              </w:rPr>
              <w:t xml:space="preserve"> from SB</w:t>
            </w:r>
          </w:p>
        </w:tc>
        <w:tc>
          <w:tcPr>
            <w:tcW w:w="2019" w:type="dxa"/>
          </w:tcPr>
          <w:p w:rsidR="007A062B" w:rsidRPr="00EB115F" w:rsidRDefault="007A062B" w:rsidP="007A062B">
            <w:pPr>
              <w:rPr>
                <w:rFonts w:ascii="Arial" w:hAnsi="Arial" w:cs="Arial"/>
                <w:color w:val="000000"/>
                <w:sz w:val="20"/>
                <w:szCs w:val="96"/>
              </w:rPr>
            </w:pPr>
            <w:r w:rsidRPr="00EB115F">
              <w:rPr>
                <w:rFonts w:ascii="Arial" w:hAnsi="Arial" w:cs="Arial"/>
                <w:color w:val="000000"/>
                <w:sz w:val="20"/>
                <w:szCs w:val="96"/>
              </w:rPr>
              <w:t>KL</w:t>
            </w:r>
          </w:p>
        </w:tc>
      </w:tr>
      <w:tr w:rsidR="00267325" w:rsidTr="00CF094F">
        <w:trPr>
          <w:trHeight w:val="270"/>
        </w:trPr>
        <w:tc>
          <w:tcPr>
            <w:tcW w:w="8197" w:type="dxa"/>
            <w:gridSpan w:val="4"/>
          </w:tcPr>
          <w:p w:rsidR="00267325" w:rsidRDefault="00267325" w:rsidP="007A062B">
            <w:pPr>
              <w:jc w:val="center"/>
              <w:rPr>
                <w:rFonts w:ascii="Arial" w:hAnsi="Arial" w:cs="Arial"/>
                <w:color w:val="000000"/>
                <w:szCs w:val="96"/>
              </w:rPr>
            </w:pPr>
            <w:r>
              <w:rPr>
                <w:rFonts w:ascii="Arial" w:hAnsi="Arial" w:cs="Arial"/>
                <w:color w:val="000000"/>
                <w:szCs w:val="96"/>
              </w:rPr>
              <w:t>Ratified by Directors on 10 February 2016</w:t>
            </w:r>
            <w:bookmarkStart w:id="1" w:name="_GoBack"/>
            <w:bookmarkEnd w:id="1"/>
          </w:p>
        </w:tc>
      </w:tr>
    </w:tbl>
    <w:p w:rsidR="0029327A" w:rsidRPr="00396829" w:rsidRDefault="0029327A" w:rsidP="00DA75FF">
      <w:pPr>
        <w:pStyle w:val="Default"/>
        <w:jc w:val="center"/>
        <w:rPr>
          <w:rFonts w:ascii="Arial" w:hAnsi="Arial" w:cs="Arial"/>
          <w:sz w:val="52"/>
          <w:szCs w:val="52"/>
          <w:lang w:val="en-GB"/>
        </w:rPr>
      </w:pPr>
    </w:p>
    <w:p w:rsidR="00FB6596" w:rsidRPr="00396829" w:rsidRDefault="00E84C8C" w:rsidP="00DA75FF">
      <w:pPr>
        <w:jc w:val="center"/>
        <w:rPr>
          <w:rFonts w:ascii="Arial" w:hAnsi="Arial" w:cs="Arial"/>
          <w:color w:val="000000"/>
          <w:szCs w:val="96"/>
        </w:rPr>
      </w:pPr>
      <w:r w:rsidRPr="00396829">
        <w:rPr>
          <w:rFonts w:ascii="Arial" w:hAnsi="Arial" w:cs="Arial"/>
          <w:b/>
          <w:bCs/>
          <w:color w:val="000000"/>
          <w:sz w:val="56"/>
          <w:szCs w:val="56"/>
        </w:rPr>
        <w:br w:type="page"/>
      </w:r>
    </w:p>
    <w:p w:rsidR="006A1A35" w:rsidRPr="00C4720F" w:rsidRDefault="00C4720F" w:rsidP="006A1A35">
      <w:pPr>
        <w:rPr>
          <w:rFonts w:ascii="Arial" w:hAnsi="Arial" w:cs="Arial"/>
          <w:bCs/>
          <w:i/>
          <w:sz w:val="28"/>
        </w:rPr>
      </w:pPr>
      <w:r w:rsidRPr="00C4720F">
        <w:rPr>
          <w:rFonts w:ascii="Arial" w:hAnsi="Arial" w:cs="Arial"/>
          <w:b/>
          <w:bCs/>
          <w:u w:val="single"/>
        </w:rPr>
        <w:lastRenderedPageBreak/>
        <w:t>Table of contents</w:t>
      </w:r>
      <w:r w:rsidR="006A1A35">
        <w:rPr>
          <w:rFonts w:ascii="Arial" w:hAnsi="Arial" w:cs="Arial"/>
          <w:b/>
          <w:bCs/>
          <w:u w:val="single"/>
        </w:rPr>
        <w:t xml:space="preserve">                                                                         </w:t>
      </w:r>
    </w:p>
    <w:p w:rsidR="00C4720F" w:rsidRPr="00C4720F" w:rsidRDefault="00C4720F" w:rsidP="00C4720F">
      <w:pPr>
        <w:rPr>
          <w:rFonts w:ascii="Arial" w:hAnsi="Arial" w:cs="Arial"/>
          <w:b/>
          <w:bCs/>
          <w:u w:val="single"/>
        </w:rPr>
      </w:pPr>
    </w:p>
    <w:p w:rsidR="004235BC" w:rsidRDefault="00477839" w:rsidP="00C4720F">
      <w:pPr>
        <w:rPr>
          <w:rFonts w:ascii="Arial" w:hAnsi="Arial" w:cs="Arial"/>
          <w:bCs/>
          <w:i/>
          <w:sz w:val="44"/>
        </w:rPr>
      </w:pPr>
      <w:r w:rsidRPr="00477839">
        <w:rPr>
          <w:rFonts w:ascii="Arial" w:hAnsi="Arial" w:cs="Arial"/>
          <w:bCs/>
          <w:i/>
          <w:sz w:val="20"/>
        </w:rPr>
        <w:t>Page</w:t>
      </w:r>
      <w:r w:rsidR="00C4720F" w:rsidRPr="00477839">
        <w:rPr>
          <w:rFonts w:ascii="Arial" w:hAnsi="Arial" w:cs="Arial"/>
          <w:bCs/>
          <w:i/>
          <w:sz w:val="44"/>
        </w:rPr>
        <w:t xml:space="preserve"> </w:t>
      </w:r>
    </w:p>
    <w:p w:rsidR="00C4720F" w:rsidRPr="00477839" w:rsidRDefault="00C4720F" w:rsidP="00C4720F">
      <w:pPr>
        <w:rPr>
          <w:rFonts w:ascii="Arial" w:hAnsi="Arial" w:cs="Arial"/>
          <w:bCs/>
          <w:i/>
          <w:sz w:val="28"/>
        </w:rPr>
      </w:pPr>
      <w:r w:rsidRPr="00477839">
        <w:rPr>
          <w:rFonts w:ascii="Arial" w:hAnsi="Arial" w:cs="Arial"/>
          <w:bCs/>
          <w:i/>
          <w:sz w:val="44"/>
        </w:rPr>
        <w:t xml:space="preserve">                                                      </w:t>
      </w:r>
      <w:r w:rsidR="006A1A35" w:rsidRPr="00477839">
        <w:rPr>
          <w:rFonts w:ascii="Arial" w:hAnsi="Arial" w:cs="Arial"/>
          <w:bCs/>
          <w:i/>
          <w:sz w:val="44"/>
        </w:rPr>
        <w:t xml:space="preserve">  </w:t>
      </w:r>
    </w:p>
    <w:p w:rsidR="00C4720F" w:rsidRPr="004235BC" w:rsidRDefault="00477839" w:rsidP="00902550">
      <w:pPr>
        <w:pStyle w:val="Default"/>
        <w:tabs>
          <w:tab w:val="left" w:pos="7088"/>
        </w:tabs>
        <w:rPr>
          <w:rFonts w:ascii="Arial" w:hAnsi="Arial" w:cs="Arial"/>
          <w:b/>
          <w:color w:val="auto"/>
          <w:sz w:val="20"/>
          <w:szCs w:val="18"/>
          <w:lang w:val="en-GB"/>
        </w:rPr>
      </w:pPr>
      <w:r>
        <w:t xml:space="preserve">     </w:t>
      </w:r>
      <w:r w:rsidRPr="004235BC">
        <w:rPr>
          <w:color w:val="auto"/>
        </w:rPr>
        <w:t xml:space="preserve">4       </w:t>
      </w:r>
      <w:hyperlink w:anchor="_Health_and_Safety" w:history="1">
        <w:r w:rsidR="00C4720F" w:rsidRPr="004235BC">
          <w:rPr>
            <w:rStyle w:val="Hyperlink"/>
            <w:rFonts w:ascii="Arial" w:hAnsi="Arial" w:cs="Arial"/>
            <w:color w:val="auto"/>
            <w:sz w:val="20"/>
            <w:szCs w:val="18"/>
            <w:lang w:val="en-GB"/>
          </w:rPr>
          <w:t>Health</w:t>
        </w:r>
        <w:r w:rsidR="00132565" w:rsidRPr="004235BC">
          <w:rPr>
            <w:rStyle w:val="Hyperlink"/>
            <w:rFonts w:ascii="Arial" w:hAnsi="Arial" w:cs="Arial"/>
            <w:color w:val="auto"/>
            <w:sz w:val="20"/>
            <w:szCs w:val="18"/>
            <w:lang w:val="en-GB"/>
          </w:rPr>
          <w:t xml:space="preserve"> and Safety Policy of I</w:t>
        </w:r>
        <w:r w:rsidR="00C4720F" w:rsidRPr="004235BC">
          <w:rPr>
            <w:rStyle w:val="Hyperlink"/>
            <w:rFonts w:ascii="Arial" w:hAnsi="Arial" w:cs="Arial"/>
            <w:color w:val="auto"/>
            <w:sz w:val="20"/>
            <w:szCs w:val="18"/>
            <w:lang w:val="en-GB"/>
          </w:rPr>
          <w:t>ntent</w:t>
        </w:r>
        <w:r w:rsidR="00902550" w:rsidRPr="004235BC">
          <w:rPr>
            <w:rStyle w:val="Hyperlink"/>
            <w:rFonts w:ascii="Arial" w:hAnsi="Arial" w:cs="Arial"/>
            <w:color w:val="auto"/>
            <w:sz w:val="20"/>
            <w:szCs w:val="18"/>
            <w:lang w:val="en-GB"/>
          </w:rPr>
          <w:t xml:space="preserve">                                                                      </w:t>
        </w:r>
        <w:r w:rsidR="006A1A35" w:rsidRPr="004235BC">
          <w:rPr>
            <w:rStyle w:val="Hyperlink"/>
            <w:rFonts w:ascii="Arial" w:hAnsi="Arial" w:cs="Arial"/>
            <w:color w:val="auto"/>
            <w:sz w:val="20"/>
            <w:szCs w:val="18"/>
            <w:lang w:val="en-GB"/>
          </w:rPr>
          <w:t xml:space="preserve"> </w:t>
        </w:r>
        <w:r w:rsidR="00902550" w:rsidRPr="004235BC">
          <w:rPr>
            <w:rStyle w:val="Hyperlink"/>
            <w:rFonts w:ascii="Arial" w:hAnsi="Arial" w:cs="Arial"/>
            <w:color w:val="auto"/>
            <w:sz w:val="20"/>
            <w:szCs w:val="18"/>
            <w:lang w:val="en-GB"/>
          </w:rPr>
          <w:t xml:space="preserve"> </w:t>
        </w:r>
        <w:r w:rsidR="006A1A35" w:rsidRPr="004235BC">
          <w:rPr>
            <w:rStyle w:val="Hyperlink"/>
            <w:rFonts w:ascii="Arial" w:hAnsi="Arial" w:cs="Arial"/>
            <w:color w:val="auto"/>
            <w:sz w:val="20"/>
            <w:szCs w:val="18"/>
            <w:lang w:val="en-GB"/>
          </w:rPr>
          <w:t xml:space="preserve"> </w:t>
        </w:r>
      </w:hyperlink>
      <w:r w:rsidR="006A1A35" w:rsidRPr="004235BC">
        <w:rPr>
          <w:rFonts w:ascii="Arial" w:hAnsi="Arial" w:cs="Arial"/>
          <w:b/>
          <w:bCs/>
          <w:color w:val="auto"/>
          <w:sz w:val="20"/>
          <w:szCs w:val="18"/>
          <w:lang w:val="en-GB"/>
        </w:rPr>
        <w:t xml:space="preserve"> </w:t>
      </w:r>
    </w:p>
    <w:p w:rsidR="00C4720F" w:rsidRPr="004235BC" w:rsidRDefault="00C4720F" w:rsidP="00C4720F">
      <w:pPr>
        <w:pStyle w:val="Default"/>
        <w:tabs>
          <w:tab w:val="left" w:pos="7185"/>
        </w:tabs>
        <w:rPr>
          <w:rFonts w:ascii="Arial" w:hAnsi="Arial" w:cs="Arial"/>
          <w:b/>
          <w:color w:val="auto"/>
          <w:sz w:val="20"/>
          <w:szCs w:val="18"/>
          <w:lang w:val="en-GB"/>
        </w:rPr>
      </w:pPr>
      <w:r w:rsidRPr="004235BC">
        <w:rPr>
          <w:rFonts w:ascii="Arial" w:hAnsi="Arial" w:cs="Arial"/>
          <w:b/>
          <w:color w:val="auto"/>
          <w:sz w:val="20"/>
          <w:szCs w:val="18"/>
          <w:lang w:val="en-GB"/>
        </w:rPr>
        <w:tab/>
      </w:r>
    </w:p>
    <w:p w:rsidR="004F762C" w:rsidRDefault="00477839" w:rsidP="00C4720F">
      <w:pPr>
        <w:pStyle w:val="Default"/>
        <w:tabs>
          <w:tab w:val="left" w:pos="7185"/>
        </w:tabs>
      </w:pPr>
      <w:r w:rsidRPr="004235BC">
        <w:rPr>
          <w:color w:val="auto"/>
        </w:rPr>
        <w:t xml:space="preserve">     </w:t>
      </w:r>
      <w:r w:rsidR="00633C58">
        <w:rPr>
          <w:color w:val="auto"/>
        </w:rPr>
        <w:t>6</w:t>
      </w:r>
      <w:r w:rsidRPr="004235BC">
        <w:rPr>
          <w:color w:val="auto"/>
        </w:rPr>
        <w:t xml:space="preserve">       </w:t>
      </w:r>
      <w:hyperlink w:anchor="Organisation" w:history="1">
        <w:r w:rsidR="00C4720F" w:rsidRPr="004F762C">
          <w:rPr>
            <w:rStyle w:val="Hyperlink"/>
            <w:rFonts w:ascii="Arial" w:hAnsi="Arial" w:cs="Arial"/>
            <w:color w:val="auto"/>
            <w:sz w:val="20"/>
            <w:szCs w:val="18"/>
            <w:lang w:val="en-GB"/>
          </w:rPr>
          <w:t>Organisation</w:t>
        </w:r>
      </w:hyperlink>
    </w:p>
    <w:p w:rsidR="004F762C" w:rsidRDefault="004F762C" w:rsidP="004F762C">
      <w:pPr>
        <w:pStyle w:val="Default"/>
        <w:tabs>
          <w:tab w:val="left" w:pos="7185"/>
        </w:tabs>
      </w:pPr>
    </w:p>
    <w:p w:rsidR="004F762C" w:rsidRPr="004F762C" w:rsidRDefault="004F762C" w:rsidP="004F762C">
      <w:pPr>
        <w:pStyle w:val="Default"/>
        <w:tabs>
          <w:tab w:val="left" w:pos="7185"/>
        </w:tabs>
        <w:rPr>
          <w:rFonts w:ascii="Arial" w:hAnsi="Arial" w:cs="Arial"/>
          <w:i/>
          <w:sz w:val="20"/>
        </w:rPr>
      </w:pPr>
      <w:r>
        <w:t xml:space="preserve">              </w:t>
      </w:r>
      <w:hyperlink r:id="rId9" w:history="1">
        <w:r w:rsidRPr="004F762C">
          <w:rPr>
            <w:rStyle w:val="Hyperlink"/>
            <w:rFonts w:ascii="Arial" w:hAnsi="Arial" w:cs="Arial"/>
            <w:i/>
            <w:sz w:val="20"/>
          </w:rPr>
          <w:t>Duty Holders</w:t>
        </w:r>
      </w:hyperlink>
    </w:p>
    <w:p w:rsidR="00C4720F" w:rsidRPr="004235BC" w:rsidRDefault="00132565" w:rsidP="004F762C">
      <w:pPr>
        <w:pStyle w:val="Default"/>
        <w:tabs>
          <w:tab w:val="left" w:pos="7185"/>
        </w:tabs>
        <w:ind w:left="851"/>
        <w:rPr>
          <w:rFonts w:ascii="Arial" w:hAnsi="Arial" w:cs="Arial"/>
          <w:b/>
          <w:color w:val="auto"/>
          <w:sz w:val="20"/>
          <w:szCs w:val="18"/>
          <w:lang w:val="en-GB"/>
        </w:rPr>
      </w:pPr>
      <w:r w:rsidRPr="004235BC">
        <w:rPr>
          <w:rFonts w:ascii="Arial" w:hAnsi="Arial" w:cs="Arial"/>
          <w:b/>
          <w:bCs/>
          <w:color w:val="auto"/>
          <w:sz w:val="20"/>
          <w:szCs w:val="18"/>
          <w:lang w:val="en-GB"/>
        </w:rPr>
        <w:t xml:space="preserve">                                           </w:t>
      </w:r>
      <w:r w:rsidR="00902550" w:rsidRPr="004235BC">
        <w:rPr>
          <w:rFonts w:ascii="Arial" w:hAnsi="Arial" w:cs="Arial"/>
          <w:b/>
          <w:bCs/>
          <w:color w:val="auto"/>
          <w:sz w:val="20"/>
          <w:szCs w:val="18"/>
          <w:lang w:val="en-GB"/>
        </w:rPr>
        <w:t xml:space="preserve">                                                              </w:t>
      </w:r>
      <w:r w:rsidR="006A1A35" w:rsidRPr="004235BC">
        <w:rPr>
          <w:rFonts w:ascii="Arial" w:hAnsi="Arial" w:cs="Arial"/>
          <w:b/>
          <w:bCs/>
          <w:color w:val="auto"/>
          <w:sz w:val="20"/>
          <w:szCs w:val="18"/>
          <w:lang w:val="en-GB"/>
        </w:rPr>
        <w:t xml:space="preserve"> </w:t>
      </w:r>
      <w:r w:rsidR="00902550" w:rsidRPr="004235BC">
        <w:rPr>
          <w:rFonts w:ascii="Arial" w:hAnsi="Arial" w:cs="Arial"/>
          <w:b/>
          <w:bCs/>
          <w:color w:val="auto"/>
          <w:sz w:val="20"/>
          <w:szCs w:val="18"/>
          <w:lang w:val="en-GB"/>
        </w:rPr>
        <w:t xml:space="preserve"> </w:t>
      </w:r>
      <w:r w:rsidR="006A1A35" w:rsidRPr="004235BC">
        <w:rPr>
          <w:rFonts w:ascii="Arial" w:hAnsi="Arial" w:cs="Arial"/>
          <w:b/>
          <w:bCs/>
          <w:color w:val="auto"/>
          <w:sz w:val="20"/>
          <w:szCs w:val="18"/>
          <w:lang w:val="en-GB"/>
        </w:rPr>
        <w:t xml:space="preserve"> </w:t>
      </w:r>
      <w:r w:rsidR="002913DA" w:rsidRPr="004235BC">
        <w:rPr>
          <w:rFonts w:ascii="Arial" w:hAnsi="Arial" w:cs="Arial"/>
          <w:b/>
          <w:bCs/>
          <w:color w:val="auto"/>
          <w:sz w:val="20"/>
          <w:szCs w:val="18"/>
          <w:lang w:val="en-GB"/>
        </w:rPr>
        <w:t xml:space="preserve"> </w:t>
      </w:r>
    </w:p>
    <w:p w:rsidR="00C4720F" w:rsidRPr="004F762C" w:rsidRDefault="00C4720F" w:rsidP="004F762C">
      <w:pPr>
        <w:pStyle w:val="Default"/>
        <w:tabs>
          <w:tab w:val="left" w:pos="7185"/>
        </w:tabs>
        <w:rPr>
          <w:rFonts w:ascii="Arial" w:hAnsi="Arial" w:cs="Arial"/>
          <w:b/>
          <w:color w:val="auto"/>
          <w:sz w:val="20"/>
          <w:szCs w:val="18"/>
          <w:lang w:val="en-GB"/>
        </w:rPr>
      </w:pPr>
      <w:r w:rsidRPr="004235BC">
        <w:rPr>
          <w:rFonts w:ascii="Arial" w:hAnsi="Arial" w:cs="Arial"/>
          <w:b/>
          <w:color w:val="auto"/>
          <w:sz w:val="20"/>
          <w:szCs w:val="18"/>
          <w:lang w:val="en-GB"/>
        </w:rPr>
        <w:t xml:space="preserve">              </w:t>
      </w:r>
      <w:r w:rsidR="00010662">
        <w:rPr>
          <w:color w:val="auto"/>
        </w:rPr>
        <w:t xml:space="preserve"> </w:t>
      </w:r>
      <w:hyperlink w:anchor="_Governors" w:history="1">
        <w:r w:rsidRPr="009174EC">
          <w:rPr>
            <w:rStyle w:val="Hyperlink"/>
            <w:rFonts w:ascii="Arial" w:hAnsi="Arial" w:cs="Arial"/>
            <w:i/>
            <w:sz w:val="20"/>
            <w:szCs w:val="18"/>
            <w:lang w:val="en-GB"/>
          </w:rPr>
          <w:t>Governors</w:t>
        </w:r>
      </w:hyperlink>
      <w:r w:rsidR="00132565" w:rsidRPr="009174EC">
        <w:rPr>
          <w:rFonts w:ascii="Arial" w:hAnsi="Arial" w:cs="Arial"/>
          <w:i/>
          <w:color w:val="auto"/>
          <w:sz w:val="20"/>
          <w:szCs w:val="18"/>
          <w:lang w:val="en-GB"/>
        </w:rPr>
        <w:t xml:space="preserve"> </w:t>
      </w:r>
    </w:p>
    <w:p w:rsidR="00C4720F" w:rsidRPr="004235BC" w:rsidRDefault="00C4720F" w:rsidP="00C4720F">
      <w:pPr>
        <w:pStyle w:val="Default"/>
        <w:rPr>
          <w:rFonts w:ascii="Arial" w:hAnsi="Arial" w:cs="Arial"/>
          <w:b/>
          <w:color w:val="auto"/>
          <w:sz w:val="20"/>
          <w:szCs w:val="18"/>
          <w:lang w:val="en-GB"/>
        </w:rPr>
      </w:pPr>
    </w:p>
    <w:p w:rsidR="00C4720F" w:rsidRPr="004235BC" w:rsidRDefault="00477839" w:rsidP="00C4720F">
      <w:pPr>
        <w:pStyle w:val="Default"/>
        <w:tabs>
          <w:tab w:val="left" w:pos="7140"/>
        </w:tabs>
        <w:rPr>
          <w:rFonts w:ascii="Arial" w:hAnsi="Arial" w:cs="Arial"/>
          <w:b/>
          <w:bCs/>
          <w:color w:val="auto"/>
          <w:sz w:val="20"/>
          <w:szCs w:val="18"/>
          <w:lang w:val="en-GB"/>
        </w:rPr>
      </w:pPr>
      <w:r w:rsidRPr="004235BC">
        <w:rPr>
          <w:color w:val="auto"/>
        </w:rPr>
        <w:t xml:space="preserve">     </w:t>
      </w:r>
      <w:r w:rsidR="00010662">
        <w:rPr>
          <w:color w:val="auto"/>
        </w:rPr>
        <w:t>7</w:t>
      </w:r>
      <w:r w:rsidRPr="004235BC">
        <w:rPr>
          <w:color w:val="auto"/>
        </w:rPr>
        <w:t xml:space="preserve">       </w:t>
      </w:r>
      <w:hyperlink w:anchor="Headteacher" w:history="1">
        <w:r w:rsidR="00010662" w:rsidRPr="009174EC">
          <w:rPr>
            <w:rStyle w:val="Hyperlink"/>
            <w:rFonts w:ascii="Arial" w:hAnsi="Arial" w:cs="Arial"/>
            <w:sz w:val="20"/>
            <w:szCs w:val="18"/>
            <w:lang w:val="en-GB"/>
          </w:rPr>
          <w:t>Head teach</w:t>
        </w:r>
        <w:r w:rsidR="00CD3A02" w:rsidRPr="009174EC">
          <w:rPr>
            <w:rStyle w:val="Hyperlink"/>
            <w:rFonts w:ascii="Arial" w:hAnsi="Arial" w:cs="Arial"/>
            <w:sz w:val="20"/>
            <w:szCs w:val="18"/>
            <w:lang w:val="en-GB"/>
          </w:rPr>
          <w:t>e</w:t>
        </w:r>
        <w:r w:rsidR="00CD3A02" w:rsidRPr="00D55010">
          <w:rPr>
            <w:rStyle w:val="Hyperlink"/>
            <w:rFonts w:ascii="Arial" w:hAnsi="Arial" w:cs="Arial"/>
            <w:sz w:val="20"/>
            <w:szCs w:val="18"/>
            <w:lang w:val="en-GB"/>
          </w:rPr>
          <w:t>r</w:t>
        </w:r>
        <w:r w:rsidR="00902550" w:rsidRPr="00D55010">
          <w:rPr>
            <w:rStyle w:val="Hyperlink"/>
            <w:rFonts w:ascii="Arial" w:hAnsi="Arial" w:cs="Arial"/>
            <w:sz w:val="20"/>
            <w:szCs w:val="18"/>
            <w:lang w:val="en-GB"/>
          </w:rPr>
          <w:t xml:space="preserve">                                                                                                         </w:t>
        </w:r>
        <w:r w:rsidR="006A1A35" w:rsidRPr="00D55010">
          <w:rPr>
            <w:rStyle w:val="Hyperlink"/>
            <w:rFonts w:ascii="Arial" w:hAnsi="Arial" w:cs="Arial"/>
            <w:sz w:val="20"/>
            <w:szCs w:val="18"/>
            <w:lang w:val="en-GB"/>
          </w:rPr>
          <w:t xml:space="preserve">   </w:t>
        </w:r>
        <w:r w:rsidR="00E61A1D" w:rsidRPr="00D55010">
          <w:rPr>
            <w:rStyle w:val="Hyperlink"/>
            <w:rFonts w:ascii="Arial" w:hAnsi="Arial" w:cs="Arial"/>
            <w:sz w:val="20"/>
            <w:szCs w:val="18"/>
            <w:lang w:val="en-GB"/>
          </w:rPr>
          <w:t xml:space="preserve">  </w:t>
        </w:r>
        <w:r w:rsidR="00132565" w:rsidRPr="00D55010">
          <w:rPr>
            <w:rStyle w:val="Hyperlink"/>
            <w:rFonts w:ascii="Arial" w:hAnsi="Arial" w:cs="Arial"/>
            <w:sz w:val="20"/>
            <w:szCs w:val="18"/>
            <w:lang w:val="en-GB"/>
          </w:rPr>
          <w:t xml:space="preserve">                                                                                                     </w:t>
        </w:r>
      </w:hyperlink>
      <w:r w:rsidR="00132565" w:rsidRPr="004235BC">
        <w:rPr>
          <w:rFonts w:ascii="Arial" w:hAnsi="Arial" w:cs="Arial"/>
          <w:b/>
          <w:bCs/>
          <w:color w:val="auto"/>
          <w:sz w:val="20"/>
          <w:szCs w:val="18"/>
          <w:lang w:val="en-GB"/>
        </w:rPr>
        <w:t xml:space="preserve"> </w:t>
      </w:r>
    </w:p>
    <w:p w:rsidR="00C4720F" w:rsidRPr="004235BC" w:rsidRDefault="00C4720F" w:rsidP="00C4720F">
      <w:pPr>
        <w:pStyle w:val="Default"/>
        <w:rPr>
          <w:rFonts w:ascii="Arial" w:hAnsi="Arial" w:cs="Arial"/>
          <w:b/>
          <w:color w:val="auto"/>
          <w:sz w:val="20"/>
          <w:szCs w:val="18"/>
          <w:lang w:val="en-GB"/>
        </w:rPr>
      </w:pPr>
    </w:p>
    <w:p w:rsidR="00C4720F" w:rsidRPr="004235BC" w:rsidRDefault="00477839" w:rsidP="00C4720F">
      <w:pPr>
        <w:pStyle w:val="Default"/>
        <w:rPr>
          <w:rFonts w:ascii="Arial" w:hAnsi="Arial" w:cs="Arial"/>
          <w:b/>
          <w:color w:val="auto"/>
          <w:sz w:val="20"/>
          <w:szCs w:val="18"/>
          <w:lang w:val="en-GB"/>
        </w:rPr>
      </w:pPr>
      <w:r w:rsidRPr="004235BC">
        <w:rPr>
          <w:color w:val="auto"/>
        </w:rPr>
        <w:t xml:space="preserve">     </w:t>
      </w:r>
      <w:r w:rsidR="00010662">
        <w:rPr>
          <w:color w:val="auto"/>
        </w:rPr>
        <w:t>8</w:t>
      </w:r>
      <w:r w:rsidRPr="004235BC">
        <w:rPr>
          <w:color w:val="auto"/>
        </w:rPr>
        <w:t xml:space="preserve">       </w:t>
      </w:r>
      <w:hyperlink w:anchor="Deputy" w:history="1">
        <w:r w:rsidR="00C4720F" w:rsidRPr="00256CDA">
          <w:rPr>
            <w:rStyle w:val="Hyperlink"/>
            <w:rFonts w:ascii="Arial" w:hAnsi="Arial" w:cs="Arial"/>
            <w:sz w:val="20"/>
            <w:szCs w:val="18"/>
            <w:lang w:val="en-GB"/>
          </w:rPr>
          <w:t>Deputy Head teacher</w:t>
        </w:r>
        <w:r w:rsidR="00455933" w:rsidRPr="00256CDA">
          <w:rPr>
            <w:rStyle w:val="Hyperlink"/>
            <w:rFonts w:ascii="Arial" w:hAnsi="Arial" w:cs="Arial"/>
            <w:sz w:val="20"/>
            <w:szCs w:val="18"/>
            <w:lang w:val="en-GB"/>
          </w:rPr>
          <w:t>/Head of Department</w:t>
        </w:r>
        <w:r w:rsidR="00132565" w:rsidRPr="00256CDA">
          <w:rPr>
            <w:rStyle w:val="Hyperlink"/>
            <w:rFonts w:ascii="Arial" w:hAnsi="Arial" w:cs="Arial"/>
            <w:sz w:val="20"/>
            <w:szCs w:val="18"/>
            <w:lang w:val="en-GB"/>
          </w:rPr>
          <w:t xml:space="preserve">                          </w:t>
        </w:r>
        <w:r w:rsidR="00902550" w:rsidRPr="00256CDA">
          <w:rPr>
            <w:rStyle w:val="Hyperlink"/>
            <w:rFonts w:ascii="Arial" w:hAnsi="Arial" w:cs="Arial"/>
            <w:sz w:val="20"/>
            <w:szCs w:val="18"/>
            <w:lang w:val="en-GB"/>
          </w:rPr>
          <w:t xml:space="preserve">                               </w:t>
        </w:r>
        <w:r w:rsidR="006A1A35" w:rsidRPr="00256CDA">
          <w:rPr>
            <w:rStyle w:val="Hyperlink"/>
            <w:rFonts w:ascii="Arial" w:hAnsi="Arial" w:cs="Arial"/>
            <w:sz w:val="20"/>
            <w:szCs w:val="18"/>
            <w:lang w:val="en-GB"/>
          </w:rPr>
          <w:t xml:space="preserve">   </w:t>
        </w:r>
        <w:r w:rsidRPr="00256CDA">
          <w:rPr>
            <w:rStyle w:val="Hyperlink"/>
            <w:rFonts w:ascii="Arial" w:hAnsi="Arial" w:cs="Arial"/>
            <w:sz w:val="20"/>
            <w:szCs w:val="18"/>
            <w:lang w:val="en-GB"/>
          </w:rPr>
          <w:t xml:space="preserve">  </w:t>
        </w:r>
      </w:hyperlink>
      <w:r w:rsidRPr="004235BC">
        <w:rPr>
          <w:rFonts w:ascii="Arial" w:hAnsi="Arial" w:cs="Arial"/>
          <w:b/>
          <w:bCs/>
          <w:color w:val="auto"/>
          <w:sz w:val="20"/>
          <w:szCs w:val="18"/>
          <w:lang w:val="en-GB"/>
        </w:rPr>
        <w:t xml:space="preserve"> </w:t>
      </w:r>
    </w:p>
    <w:p w:rsidR="00C4720F" w:rsidRPr="004235BC" w:rsidRDefault="00C4720F" w:rsidP="00C4720F">
      <w:pPr>
        <w:pStyle w:val="Default"/>
        <w:rPr>
          <w:rFonts w:ascii="Arial" w:hAnsi="Arial" w:cs="Arial"/>
          <w:b/>
          <w:color w:val="auto"/>
          <w:sz w:val="20"/>
          <w:szCs w:val="18"/>
          <w:lang w:val="en-GB"/>
        </w:rPr>
      </w:pPr>
    </w:p>
    <w:p w:rsidR="00C4720F" w:rsidRPr="004235BC" w:rsidRDefault="00477839" w:rsidP="00C4720F">
      <w:pPr>
        <w:pStyle w:val="Default"/>
        <w:rPr>
          <w:rFonts w:ascii="Arial" w:hAnsi="Arial" w:cs="Arial"/>
          <w:b/>
          <w:color w:val="auto"/>
          <w:sz w:val="20"/>
          <w:szCs w:val="18"/>
          <w:lang w:val="en-GB"/>
        </w:rPr>
      </w:pPr>
      <w:r w:rsidRPr="004235BC">
        <w:rPr>
          <w:color w:val="auto"/>
        </w:rPr>
        <w:t xml:space="preserve">     </w:t>
      </w:r>
      <w:r w:rsidR="00010662">
        <w:rPr>
          <w:color w:val="auto"/>
        </w:rPr>
        <w:t>9</w:t>
      </w:r>
      <w:r w:rsidRPr="004235BC">
        <w:rPr>
          <w:color w:val="auto"/>
        </w:rPr>
        <w:t xml:space="preserve">     </w:t>
      </w:r>
      <w:r w:rsidR="00010662">
        <w:rPr>
          <w:color w:val="auto"/>
        </w:rPr>
        <w:t xml:space="preserve">  </w:t>
      </w:r>
      <w:hyperlink w:anchor="_Teaching_Staff_(Including_1" w:history="1">
        <w:r w:rsidR="00C4720F" w:rsidRPr="00010662">
          <w:rPr>
            <w:rStyle w:val="Hyperlink"/>
            <w:rFonts w:ascii="Arial" w:hAnsi="Arial" w:cs="Arial"/>
            <w:sz w:val="20"/>
            <w:szCs w:val="18"/>
            <w:lang w:val="en-GB"/>
          </w:rPr>
          <w:t xml:space="preserve">Teaching </w:t>
        </w:r>
        <w:r w:rsidR="00455933" w:rsidRPr="00010662">
          <w:rPr>
            <w:rStyle w:val="Hyperlink"/>
            <w:rFonts w:ascii="Arial" w:hAnsi="Arial" w:cs="Arial"/>
            <w:sz w:val="20"/>
            <w:szCs w:val="18"/>
            <w:lang w:val="en-GB"/>
          </w:rPr>
          <w:t>staff (</w:t>
        </w:r>
        <w:r w:rsidR="00C4720F" w:rsidRPr="00010662">
          <w:rPr>
            <w:rStyle w:val="Hyperlink"/>
            <w:rFonts w:ascii="Arial" w:hAnsi="Arial" w:cs="Arial"/>
            <w:sz w:val="20"/>
            <w:szCs w:val="18"/>
            <w:lang w:val="en-GB"/>
          </w:rPr>
          <w:t>including supply teachers</w:t>
        </w:r>
        <w:r w:rsidR="00455933" w:rsidRPr="00010662">
          <w:rPr>
            <w:rStyle w:val="Hyperlink"/>
            <w:rFonts w:ascii="Arial" w:hAnsi="Arial" w:cs="Arial"/>
            <w:sz w:val="20"/>
            <w:szCs w:val="18"/>
            <w:lang w:val="en-GB"/>
          </w:rPr>
          <w:t xml:space="preserve">) </w:t>
        </w:r>
        <w:r w:rsidR="00132565" w:rsidRPr="00010662">
          <w:rPr>
            <w:rStyle w:val="Hyperlink"/>
            <w:rFonts w:ascii="Arial" w:hAnsi="Arial" w:cs="Arial"/>
            <w:sz w:val="20"/>
            <w:szCs w:val="18"/>
            <w:lang w:val="en-GB"/>
          </w:rPr>
          <w:t xml:space="preserve">                                                      </w:t>
        </w:r>
        <w:r w:rsidR="006A1A35" w:rsidRPr="00010662">
          <w:rPr>
            <w:rStyle w:val="Hyperlink"/>
            <w:rFonts w:ascii="Arial" w:hAnsi="Arial" w:cs="Arial"/>
            <w:sz w:val="20"/>
            <w:szCs w:val="18"/>
            <w:lang w:val="en-GB"/>
          </w:rPr>
          <w:t xml:space="preserve"> </w:t>
        </w:r>
        <w:r w:rsidR="00132565" w:rsidRPr="00010662">
          <w:rPr>
            <w:rStyle w:val="Hyperlink"/>
            <w:rFonts w:ascii="Arial" w:hAnsi="Arial" w:cs="Arial"/>
            <w:sz w:val="20"/>
            <w:szCs w:val="18"/>
            <w:lang w:val="en-GB"/>
          </w:rPr>
          <w:t xml:space="preserve"> </w:t>
        </w:r>
        <w:r w:rsidRPr="00010662">
          <w:rPr>
            <w:rStyle w:val="Hyperlink"/>
            <w:rFonts w:ascii="Arial" w:hAnsi="Arial" w:cs="Arial"/>
            <w:sz w:val="20"/>
            <w:szCs w:val="18"/>
            <w:lang w:val="en-GB"/>
          </w:rPr>
          <w:t xml:space="preserve">      </w:t>
        </w:r>
      </w:hyperlink>
      <w:r w:rsidRPr="004235BC">
        <w:rPr>
          <w:rFonts w:ascii="Arial" w:hAnsi="Arial" w:cs="Arial"/>
          <w:b/>
          <w:bCs/>
          <w:color w:val="auto"/>
          <w:sz w:val="20"/>
          <w:szCs w:val="18"/>
          <w:lang w:val="en-GB"/>
        </w:rPr>
        <w:t xml:space="preserve"> </w:t>
      </w:r>
    </w:p>
    <w:p w:rsidR="00455933" w:rsidRPr="004235BC" w:rsidRDefault="00455933" w:rsidP="00C4720F">
      <w:pPr>
        <w:pStyle w:val="Default"/>
        <w:rPr>
          <w:rFonts w:ascii="Arial" w:hAnsi="Arial" w:cs="Arial"/>
          <w:b/>
          <w:color w:val="auto"/>
          <w:sz w:val="20"/>
          <w:szCs w:val="18"/>
          <w:lang w:val="en-GB"/>
        </w:rPr>
      </w:pPr>
    </w:p>
    <w:p w:rsidR="00455933" w:rsidRPr="004235BC" w:rsidRDefault="00477839" w:rsidP="00C4720F">
      <w:pPr>
        <w:pStyle w:val="Default"/>
        <w:rPr>
          <w:rFonts w:ascii="Arial" w:hAnsi="Arial" w:cs="Arial"/>
          <w:b/>
          <w:color w:val="auto"/>
          <w:sz w:val="20"/>
          <w:szCs w:val="18"/>
          <w:lang w:val="en-GB"/>
        </w:rPr>
      </w:pPr>
      <w:r w:rsidRPr="004235BC">
        <w:rPr>
          <w:color w:val="auto"/>
        </w:rPr>
        <w:t xml:space="preserve">    1</w:t>
      </w:r>
      <w:r w:rsidR="00010662">
        <w:rPr>
          <w:color w:val="auto"/>
        </w:rPr>
        <w:t>0</w:t>
      </w:r>
      <w:r w:rsidRPr="004235BC">
        <w:rPr>
          <w:color w:val="auto"/>
        </w:rPr>
        <w:t xml:space="preserve">     </w:t>
      </w:r>
      <w:r w:rsidR="00010662">
        <w:rPr>
          <w:color w:val="auto"/>
        </w:rPr>
        <w:t xml:space="preserve"> </w:t>
      </w:r>
      <w:hyperlink w:anchor="_All_Employees_1" w:history="1">
        <w:r w:rsidR="00455933" w:rsidRPr="00010662">
          <w:rPr>
            <w:rStyle w:val="Hyperlink"/>
            <w:rFonts w:ascii="Arial" w:hAnsi="Arial" w:cs="Arial"/>
            <w:sz w:val="20"/>
            <w:szCs w:val="18"/>
            <w:lang w:val="en-GB"/>
          </w:rPr>
          <w:t xml:space="preserve">All Employees </w:t>
        </w:r>
        <w:r w:rsidR="00132565" w:rsidRPr="00010662">
          <w:rPr>
            <w:rStyle w:val="Hyperlink"/>
            <w:rFonts w:ascii="Arial" w:hAnsi="Arial" w:cs="Arial"/>
            <w:sz w:val="20"/>
            <w:szCs w:val="18"/>
            <w:lang w:val="en-GB"/>
          </w:rPr>
          <w:t xml:space="preserve">                                                                                                      </w:t>
        </w:r>
      </w:hyperlink>
      <w:r w:rsidR="006A1A35" w:rsidRPr="00010662">
        <w:rPr>
          <w:rFonts w:ascii="Arial" w:hAnsi="Arial" w:cs="Arial"/>
          <w:b/>
          <w:bCs/>
          <w:color w:val="auto"/>
          <w:sz w:val="20"/>
          <w:szCs w:val="18"/>
          <w:lang w:val="en-GB"/>
        </w:rPr>
        <w:t xml:space="preserve"> </w:t>
      </w:r>
    </w:p>
    <w:p w:rsidR="00455933" w:rsidRPr="004235BC" w:rsidRDefault="00455933" w:rsidP="00C4720F">
      <w:pPr>
        <w:pStyle w:val="Default"/>
        <w:rPr>
          <w:rFonts w:ascii="Arial" w:hAnsi="Arial" w:cs="Arial"/>
          <w:b/>
          <w:color w:val="auto"/>
          <w:sz w:val="20"/>
          <w:szCs w:val="18"/>
          <w:lang w:val="en-GB"/>
        </w:rPr>
      </w:pPr>
    </w:p>
    <w:p w:rsidR="00455933" w:rsidRPr="004235BC" w:rsidRDefault="00477839" w:rsidP="00C4720F">
      <w:pPr>
        <w:pStyle w:val="Default"/>
        <w:rPr>
          <w:rFonts w:ascii="Arial" w:hAnsi="Arial" w:cs="Arial"/>
          <w:b/>
          <w:bCs/>
          <w:color w:val="auto"/>
          <w:sz w:val="20"/>
          <w:szCs w:val="18"/>
          <w:lang w:val="en-GB"/>
        </w:rPr>
      </w:pPr>
      <w:r w:rsidRPr="004235BC">
        <w:rPr>
          <w:color w:val="auto"/>
        </w:rPr>
        <w:t xml:space="preserve">    1</w:t>
      </w:r>
      <w:r w:rsidR="00010662">
        <w:rPr>
          <w:color w:val="auto"/>
        </w:rPr>
        <w:t>1</w:t>
      </w:r>
      <w:r w:rsidRPr="004235BC">
        <w:rPr>
          <w:color w:val="auto"/>
        </w:rPr>
        <w:t xml:space="preserve">     </w:t>
      </w:r>
      <w:r w:rsidR="00010662">
        <w:rPr>
          <w:color w:val="auto"/>
        </w:rPr>
        <w:t xml:space="preserve"> </w:t>
      </w:r>
      <w:hyperlink w:anchor="_Pupils" w:history="1">
        <w:r w:rsidR="00455933" w:rsidRPr="00256CDA">
          <w:rPr>
            <w:rStyle w:val="Hyperlink"/>
            <w:rFonts w:ascii="Arial" w:hAnsi="Arial" w:cs="Arial"/>
            <w:sz w:val="20"/>
            <w:szCs w:val="18"/>
            <w:lang w:val="en-GB"/>
          </w:rPr>
          <w:t>Pupils/contractors</w:t>
        </w:r>
        <w:r w:rsidR="00132565" w:rsidRPr="00256CDA">
          <w:rPr>
            <w:rStyle w:val="Hyperlink"/>
            <w:rFonts w:ascii="Arial" w:hAnsi="Arial" w:cs="Arial"/>
            <w:sz w:val="20"/>
            <w:szCs w:val="18"/>
            <w:lang w:val="en-GB"/>
          </w:rPr>
          <w:t xml:space="preserve">                                                                                                </w:t>
        </w:r>
        <w:r w:rsidR="006A1A35" w:rsidRPr="00256CDA">
          <w:rPr>
            <w:rStyle w:val="Hyperlink"/>
            <w:rFonts w:ascii="Arial" w:hAnsi="Arial" w:cs="Arial"/>
            <w:sz w:val="20"/>
            <w:szCs w:val="18"/>
            <w:lang w:val="en-GB"/>
          </w:rPr>
          <w:t xml:space="preserve"> </w:t>
        </w:r>
      </w:hyperlink>
      <w:r w:rsidR="006A1A35" w:rsidRPr="004235BC">
        <w:rPr>
          <w:rFonts w:ascii="Arial" w:hAnsi="Arial" w:cs="Arial"/>
          <w:b/>
          <w:bCs/>
          <w:color w:val="auto"/>
          <w:sz w:val="20"/>
          <w:szCs w:val="18"/>
          <w:lang w:val="en-GB"/>
        </w:rPr>
        <w:t xml:space="preserve"> </w:t>
      </w:r>
    </w:p>
    <w:p w:rsidR="00455933" w:rsidRPr="004235BC" w:rsidRDefault="00455933" w:rsidP="00C4720F">
      <w:pPr>
        <w:pStyle w:val="Default"/>
        <w:rPr>
          <w:rFonts w:ascii="Arial" w:hAnsi="Arial" w:cs="Arial"/>
          <w:b/>
          <w:color w:val="auto"/>
          <w:sz w:val="20"/>
          <w:szCs w:val="18"/>
          <w:lang w:val="en-GB"/>
        </w:rPr>
      </w:pPr>
    </w:p>
    <w:p w:rsidR="00455933" w:rsidRPr="004235BC" w:rsidRDefault="00477839" w:rsidP="00C4720F">
      <w:pPr>
        <w:pStyle w:val="Default"/>
        <w:rPr>
          <w:rFonts w:ascii="Arial" w:hAnsi="Arial" w:cs="Arial"/>
          <w:b/>
          <w:color w:val="auto"/>
          <w:sz w:val="20"/>
          <w:szCs w:val="18"/>
          <w:lang w:val="en-GB"/>
        </w:rPr>
      </w:pPr>
      <w:r w:rsidRPr="004235BC">
        <w:rPr>
          <w:color w:val="auto"/>
        </w:rPr>
        <w:t xml:space="preserve">    1</w:t>
      </w:r>
      <w:r w:rsidR="008C216D">
        <w:rPr>
          <w:color w:val="auto"/>
        </w:rPr>
        <w:t>3</w:t>
      </w:r>
      <w:r w:rsidRPr="004235BC">
        <w:rPr>
          <w:color w:val="auto"/>
        </w:rPr>
        <w:t xml:space="preserve">     </w:t>
      </w:r>
      <w:r w:rsidR="00010662">
        <w:rPr>
          <w:color w:val="auto"/>
        </w:rPr>
        <w:t xml:space="preserve"> </w:t>
      </w:r>
      <w:hyperlink w:anchor="_Visitors_and_Other" w:history="1">
        <w:r w:rsidR="00455933" w:rsidRPr="004235BC">
          <w:rPr>
            <w:rStyle w:val="Hyperlink"/>
            <w:rFonts w:ascii="Arial" w:hAnsi="Arial" w:cs="Arial"/>
            <w:color w:val="auto"/>
            <w:sz w:val="20"/>
            <w:szCs w:val="18"/>
            <w:lang w:val="en-GB"/>
          </w:rPr>
          <w:t xml:space="preserve">Visitors and other Users of </w:t>
        </w:r>
        <w:r w:rsidR="002C0A16">
          <w:rPr>
            <w:rStyle w:val="Hyperlink"/>
            <w:rFonts w:ascii="Arial" w:hAnsi="Arial" w:cs="Arial"/>
            <w:color w:val="auto"/>
            <w:sz w:val="20"/>
            <w:szCs w:val="18"/>
            <w:lang w:val="en-GB"/>
          </w:rPr>
          <w:t>The College</w:t>
        </w:r>
        <w:r w:rsidR="00132565" w:rsidRPr="004235BC">
          <w:rPr>
            <w:rStyle w:val="Hyperlink"/>
            <w:rFonts w:ascii="Arial" w:hAnsi="Arial" w:cs="Arial"/>
            <w:color w:val="auto"/>
            <w:sz w:val="20"/>
            <w:szCs w:val="18"/>
            <w:lang w:val="en-GB"/>
          </w:rPr>
          <w:t xml:space="preserve">                     </w:t>
        </w:r>
        <w:r w:rsidR="006A1A35" w:rsidRPr="004235BC">
          <w:rPr>
            <w:rStyle w:val="Hyperlink"/>
            <w:rFonts w:ascii="Arial" w:hAnsi="Arial" w:cs="Arial"/>
            <w:color w:val="auto"/>
            <w:sz w:val="20"/>
            <w:szCs w:val="18"/>
            <w:lang w:val="en-GB"/>
          </w:rPr>
          <w:t xml:space="preserve"> </w:t>
        </w:r>
      </w:hyperlink>
      <w:r w:rsidR="006A1A35" w:rsidRPr="004235BC">
        <w:rPr>
          <w:rFonts w:ascii="Arial" w:hAnsi="Arial" w:cs="Arial"/>
          <w:b/>
          <w:bCs/>
          <w:color w:val="auto"/>
          <w:sz w:val="20"/>
          <w:szCs w:val="18"/>
          <w:lang w:val="en-GB"/>
        </w:rPr>
        <w:t xml:space="preserve"> </w:t>
      </w:r>
      <w:r w:rsidR="0047622B" w:rsidRPr="004235BC">
        <w:rPr>
          <w:rFonts w:ascii="Arial" w:hAnsi="Arial" w:cs="Arial"/>
          <w:b/>
          <w:bCs/>
          <w:color w:val="auto"/>
          <w:sz w:val="20"/>
          <w:szCs w:val="18"/>
          <w:lang w:val="en-GB"/>
        </w:rPr>
        <w:t xml:space="preserve">                 </w:t>
      </w:r>
    </w:p>
    <w:p w:rsidR="00455933" w:rsidRPr="004235BC" w:rsidRDefault="00455933" w:rsidP="00C4720F">
      <w:pPr>
        <w:pStyle w:val="Default"/>
        <w:rPr>
          <w:rFonts w:ascii="Arial" w:hAnsi="Arial" w:cs="Arial"/>
          <w:b/>
          <w:color w:val="auto"/>
          <w:sz w:val="20"/>
          <w:szCs w:val="18"/>
          <w:lang w:val="en-GB"/>
        </w:rPr>
      </w:pPr>
    </w:p>
    <w:p w:rsidR="00455933" w:rsidRPr="004235BC" w:rsidRDefault="00477839" w:rsidP="00C4720F">
      <w:pPr>
        <w:pStyle w:val="Default"/>
        <w:rPr>
          <w:rFonts w:ascii="Arial" w:hAnsi="Arial" w:cs="Arial"/>
          <w:b/>
          <w:color w:val="auto"/>
          <w:sz w:val="20"/>
          <w:szCs w:val="18"/>
          <w:lang w:val="en-GB"/>
        </w:rPr>
      </w:pPr>
      <w:r w:rsidRPr="004235BC">
        <w:rPr>
          <w:color w:val="auto"/>
        </w:rPr>
        <w:t xml:space="preserve">         </w:t>
      </w:r>
      <w:r w:rsidR="008C216D">
        <w:rPr>
          <w:color w:val="auto"/>
        </w:rPr>
        <w:t xml:space="preserve">   </w:t>
      </w:r>
      <w:r w:rsidR="00010662">
        <w:rPr>
          <w:color w:val="auto"/>
        </w:rPr>
        <w:t xml:space="preserve"> </w:t>
      </w:r>
      <w:r w:rsidR="00CD3A02">
        <w:rPr>
          <w:color w:val="auto"/>
        </w:rPr>
        <w:t xml:space="preserve"> </w:t>
      </w:r>
      <w:hyperlink w:anchor="_Trade_Union_Safety" w:history="1">
        <w:r w:rsidR="00455933" w:rsidRPr="004235BC">
          <w:rPr>
            <w:rStyle w:val="Hyperlink"/>
            <w:rFonts w:ascii="Arial" w:hAnsi="Arial" w:cs="Arial"/>
            <w:color w:val="auto"/>
            <w:sz w:val="20"/>
            <w:szCs w:val="18"/>
            <w:lang w:val="en-GB"/>
          </w:rPr>
          <w:t xml:space="preserve">Trade Union Safety Representative </w:t>
        </w:r>
        <w:r w:rsidR="00132565" w:rsidRPr="004235BC">
          <w:rPr>
            <w:rStyle w:val="Hyperlink"/>
            <w:rFonts w:ascii="Arial" w:hAnsi="Arial" w:cs="Arial"/>
            <w:color w:val="auto"/>
            <w:sz w:val="20"/>
            <w:szCs w:val="18"/>
            <w:lang w:val="en-GB"/>
          </w:rPr>
          <w:t xml:space="preserve">                                   </w:t>
        </w:r>
        <w:r w:rsidR="00256C47" w:rsidRPr="004235BC">
          <w:rPr>
            <w:rStyle w:val="Hyperlink"/>
            <w:rFonts w:ascii="Arial" w:hAnsi="Arial" w:cs="Arial"/>
            <w:color w:val="auto"/>
            <w:sz w:val="20"/>
            <w:szCs w:val="18"/>
            <w:lang w:val="en-GB"/>
          </w:rPr>
          <w:t xml:space="preserve">                               </w:t>
        </w:r>
        <w:r w:rsidR="006A1A35" w:rsidRPr="004235BC">
          <w:rPr>
            <w:rStyle w:val="Hyperlink"/>
            <w:rFonts w:ascii="Arial" w:hAnsi="Arial" w:cs="Arial"/>
            <w:color w:val="auto"/>
            <w:sz w:val="20"/>
            <w:szCs w:val="18"/>
            <w:lang w:val="en-GB"/>
          </w:rPr>
          <w:t xml:space="preserve">  </w:t>
        </w:r>
      </w:hyperlink>
      <w:r w:rsidR="006A1A35" w:rsidRPr="004235BC">
        <w:rPr>
          <w:rFonts w:ascii="Arial" w:hAnsi="Arial" w:cs="Arial"/>
          <w:b/>
          <w:bCs/>
          <w:color w:val="auto"/>
          <w:sz w:val="20"/>
          <w:szCs w:val="18"/>
          <w:lang w:val="en-GB"/>
        </w:rPr>
        <w:t xml:space="preserve"> </w:t>
      </w:r>
    </w:p>
    <w:p w:rsidR="00455933" w:rsidRPr="004235BC" w:rsidRDefault="00455933" w:rsidP="00C4720F">
      <w:pPr>
        <w:pStyle w:val="Default"/>
        <w:rPr>
          <w:rFonts w:ascii="Arial" w:hAnsi="Arial" w:cs="Arial"/>
          <w:b/>
          <w:color w:val="auto"/>
          <w:sz w:val="20"/>
          <w:szCs w:val="18"/>
          <w:lang w:val="en-GB"/>
        </w:rPr>
      </w:pPr>
    </w:p>
    <w:p w:rsidR="00455933" w:rsidRPr="004235BC" w:rsidRDefault="00477839" w:rsidP="006D1554">
      <w:pPr>
        <w:pStyle w:val="Default"/>
        <w:spacing w:line="276" w:lineRule="auto"/>
        <w:rPr>
          <w:rFonts w:ascii="Arial" w:hAnsi="Arial" w:cs="Arial"/>
          <w:i/>
          <w:color w:val="auto"/>
          <w:sz w:val="20"/>
          <w:szCs w:val="18"/>
          <w:lang w:val="en-GB"/>
        </w:rPr>
      </w:pPr>
      <w:r w:rsidRPr="004235BC">
        <w:rPr>
          <w:color w:val="auto"/>
        </w:rPr>
        <w:t xml:space="preserve">              </w:t>
      </w:r>
      <w:hyperlink w:anchor="_Health_&amp;_Safety" w:history="1">
        <w:r w:rsidR="00455933" w:rsidRPr="004235BC">
          <w:rPr>
            <w:rStyle w:val="Hyperlink"/>
            <w:rFonts w:ascii="Arial" w:hAnsi="Arial" w:cs="Arial"/>
            <w:i/>
            <w:color w:val="auto"/>
            <w:sz w:val="20"/>
            <w:szCs w:val="18"/>
            <w:lang w:val="en-GB"/>
          </w:rPr>
          <w:t>Health and safety Executive</w:t>
        </w:r>
      </w:hyperlink>
    </w:p>
    <w:p w:rsidR="00455933" w:rsidRPr="004235BC" w:rsidRDefault="00455933" w:rsidP="006D1554">
      <w:pPr>
        <w:pStyle w:val="Default"/>
        <w:spacing w:line="276" w:lineRule="auto"/>
        <w:rPr>
          <w:rFonts w:ascii="Arial" w:hAnsi="Arial" w:cs="Arial"/>
          <w:i/>
          <w:color w:val="auto"/>
          <w:sz w:val="20"/>
          <w:szCs w:val="18"/>
          <w:lang w:val="en-GB"/>
        </w:rPr>
      </w:pPr>
    </w:p>
    <w:p w:rsidR="00455933" w:rsidRPr="004235BC" w:rsidRDefault="00477839" w:rsidP="006D1554">
      <w:pPr>
        <w:pStyle w:val="Default"/>
        <w:spacing w:line="276" w:lineRule="auto"/>
        <w:rPr>
          <w:rFonts w:ascii="Arial" w:hAnsi="Arial" w:cs="Arial"/>
          <w:b/>
          <w:bCs/>
          <w:i/>
          <w:color w:val="auto"/>
          <w:sz w:val="20"/>
          <w:szCs w:val="18"/>
          <w:lang w:val="en-GB"/>
        </w:rPr>
      </w:pPr>
      <w:r w:rsidRPr="004235BC">
        <w:rPr>
          <w:color w:val="auto"/>
        </w:rPr>
        <w:t xml:space="preserve">              </w:t>
      </w:r>
      <w:hyperlink w:anchor="_Premises/Workplace/Classroom/Office" w:history="1">
        <w:r w:rsidR="00455933" w:rsidRPr="004235BC">
          <w:rPr>
            <w:rStyle w:val="Hyperlink"/>
            <w:rFonts w:ascii="Arial" w:hAnsi="Arial" w:cs="Arial"/>
            <w:i/>
            <w:color w:val="auto"/>
            <w:sz w:val="20"/>
            <w:szCs w:val="18"/>
            <w:lang w:val="en-GB"/>
          </w:rPr>
          <w:t>Premises/workplace/Classroom/Office etc</w:t>
        </w:r>
      </w:hyperlink>
    </w:p>
    <w:p w:rsidR="00455933" w:rsidRPr="004235BC" w:rsidRDefault="00455933" w:rsidP="00C4720F">
      <w:pPr>
        <w:pStyle w:val="Default"/>
        <w:rPr>
          <w:rFonts w:ascii="Arial" w:hAnsi="Arial" w:cs="Arial"/>
          <w:i/>
          <w:color w:val="auto"/>
          <w:sz w:val="20"/>
          <w:szCs w:val="18"/>
          <w:lang w:val="en-GB"/>
        </w:rPr>
      </w:pPr>
    </w:p>
    <w:p w:rsidR="00455933" w:rsidRPr="004235BC" w:rsidRDefault="00477839" w:rsidP="006D1554">
      <w:pPr>
        <w:pStyle w:val="Default"/>
        <w:rPr>
          <w:rFonts w:ascii="Arial" w:hAnsi="Arial" w:cs="Arial"/>
          <w:b/>
          <w:color w:val="auto"/>
          <w:sz w:val="20"/>
          <w:szCs w:val="18"/>
          <w:lang w:val="en-GB"/>
        </w:rPr>
      </w:pPr>
      <w:r w:rsidRPr="004235BC">
        <w:rPr>
          <w:color w:val="auto"/>
        </w:rPr>
        <w:t xml:space="preserve">         </w:t>
      </w:r>
      <w:r w:rsidR="00010662">
        <w:rPr>
          <w:color w:val="auto"/>
        </w:rPr>
        <w:t xml:space="preserve"> </w:t>
      </w:r>
      <w:r w:rsidR="008C216D">
        <w:rPr>
          <w:color w:val="auto"/>
        </w:rPr>
        <w:t xml:space="preserve">   </w:t>
      </w:r>
      <w:r w:rsidR="00CD3A02">
        <w:rPr>
          <w:color w:val="auto"/>
        </w:rPr>
        <w:t xml:space="preserve"> </w:t>
      </w:r>
      <w:hyperlink w:anchor="_Risk_Management_and" w:history="1">
        <w:r w:rsidR="00455933" w:rsidRPr="004235BC">
          <w:rPr>
            <w:rStyle w:val="Hyperlink"/>
            <w:rFonts w:ascii="Arial" w:hAnsi="Arial" w:cs="Arial"/>
            <w:color w:val="auto"/>
            <w:sz w:val="20"/>
            <w:szCs w:val="18"/>
            <w:lang w:val="en-GB"/>
          </w:rPr>
          <w:t xml:space="preserve">Risk Management and Risk Assessments </w:t>
        </w:r>
        <w:r w:rsidR="00132565" w:rsidRPr="004235BC">
          <w:rPr>
            <w:rStyle w:val="Hyperlink"/>
            <w:rFonts w:ascii="Arial" w:hAnsi="Arial" w:cs="Arial"/>
            <w:color w:val="auto"/>
            <w:sz w:val="20"/>
            <w:szCs w:val="18"/>
            <w:lang w:val="en-GB"/>
          </w:rPr>
          <w:t xml:space="preserve">                                                        </w:t>
        </w:r>
      </w:hyperlink>
      <w:r w:rsidR="006A1A35" w:rsidRPr="004235BC">
        <w:rPr>
          <w:rFonts w:ascii="Arial" w:hAnsi="Arial" w:cs="Arial"/>
          <w:b/>
          <w:bCs/>
          <w:color w:val="auto"/>
          <w:sz w:val="20"/>
          <w:szCs w:val="18"/>
          <w:lang w:val="en-GB"/>
        </w:rPr>
        <w:t xml:space="preserve"> </w:t>
      </w:r>
      <w:r w:rsidR="005B52E1" w:rsidRPr="004235BC">
        <w:rPr>
          <w:rFonts w:ascii="Arial" w:hAnsi="Arial" w:cs="Arial"/>
          <w:b/>
          <w:bCs/>
          <w:color w:val="auto"/>
          <w:sz w:val="20"/>
          <w:szCs w:val="18"/>
          <w:lang w:val="en-GB"/>
        </w:rPr>
        <w:t xml:space="preserve"> </w:t>
      </w:r>
    </w:p>
    <w:p w:rsidR="00455933" w:rsidRPr="004235BC" w:rsidRDefault="00455933" w:rsidP="00C4720F">
      <w:pPr>
        <w:pStyle w:val="Default"/>
        <w:rPr>
          <w:rFonts w:ascii="Arial" w:hAnsi="Arial" w:cs="Arial"/>
          <w:b/>
          <w:color w:val="auto"/>
          <w:sz w:val="20"/>
          <w:szCs w:val="18"/>
          <w:lang w:val="en-GB"/>
        </w:rPr>
      </w:pPr>
    </w:p>
    <w:p w:rsidR="00455933" w:rsidRPr="004235BC" w:rsidRDefault="00477839" w:rsidP="00C4720F">
      <w:pPr>
        <w:pStyle w:val="Default"/>
        <w:rPr>
          <w:rFonts w:ascii="Arial" w:hAnsi="Arial" w:cs="Arial"/>
          <w:i/>
          <w:color w:val="auto"/>
          <w:sz w:val="20"/>
          <w:szCs w:val="18"/>
          <w:lang w:val="en-GB"/>
        </w:rPr>
      </w:pPr>
      <w:r w:rsidRPr="004235BC">
        <w:rPr>
          <w:color w:val="auto"/>
        </w:rPr>
        <w:t xml:space="preserve">              </w:t>
      </w:r>
      <w:hyperlink w:anchor="_Accidents,_Incidents_and" w:history="1">
        <w:r w:rsidR="00455933" w:rsidRPr="004235BC">
          <w:rPr>
            <w:rStyle w:val="Hyperlink"/>
            <w:rFonts w:ascii="Arial" w:hAnsi="Arial" w:cs="Arial"/>
            <w:i/>
            <w:color w:val="auto"/>
            <w:sz w:val="20"/>
            <w:szCs w:val="18"/>
            <w:lang w:val="en-GB"/>
          </w:rPr>
          <w:t>Accidents, Incidents</w:t>
        </w:r>
      </w:hyperlink>
    </w:p>
    <w:p w:rsidR="00455933" w:rsidRPr="004235BC" w:rsidRDefault="00455933" w:rsidP="00C4720F">
      <w:pPr>
        <w:pStyle w:val="Default"/>
        <w:rPr>
          <w:rFonts w:ascii="Arial" w:hAnsi="Arial" w:cs="Arial"/>
          <w:b/>
          <w:color w:val="auto"/>
          <w:sz w:val="20"/>
          <w:szCs w:val="18"/>
          <w:lang w:val="en-GB"/>
        </w:rPr>
      </w:pPr>
    </w:p>
    <w:p w:rsidR="00455933" w:rsidRPr="004235BC" w:rsidRDefault="00CD3A02" w:rsidP="00C4720F">
      <w:pPr>
        <w:pStyle w:val="Default"/>
        <w:rPr>
          <w:rFonts w:ascii="Arial" w:hAnsi="Arial" w:cs="Arial"/>
          <w:b/>
          <w:color w:val="auto"/>
          <w:sz w:val="20"/>
          <w:szCs w:val="18"/>
          <w:lang w:val="en-GB"/>
        </w:rPr>
      </w:pPr>
      <w:r>
        <w:rPr>
          <w:rFonts w:ascii="Arial" w:hAnsi="Arial" w:cs="Arial"/>
          <w:color w:val="auto"/>
          <w:sz w:val="22"/>
          <w:szCs w:val="22"/>
        </w:rPr>
        <w:t xml:space="preserve">    </w:t>
      </w:r>
      <w:r w:rsidR="004235BC" w:rsidRPr="004235BC">
        <w:rPr>
          <w:rFonts w:ascii="Arial" w:hAnsi="Arial" w:cs="Arial"/>
          <w:color w:val="auto"/>
          <w:sz w:val="22"/>
          <w:szCs w:val="22"/>
        </w:rPr>
        <w:t>1</w:t>
      </w:r>
      <w:r w:rsidR="008C216D">
        <w:rPr>
          <w:rFonts w:ascii="Arial" w:hAnsi="Arial" w:cs="Arial"/>
          <w:color w:val="auto"/>
          <w:sz w:val="22"/>
          <w:szCs w:val="22"/>
        </w:rPr>
        <w:t>4</w:t>
      </w:r>
      <w:r w:rsidR="004235BC" w:rsidRPr="004235BC">
        <w:rPr>
          <w:rFonts w:ascii="Arial" w:hAnsi="Arial" w:cs="Arial"/>
          <w:color w:val="auto"/>
          <w:sz w:val="22"/>
          <w:szCs w:val="22"/>
        </w:rPr>
        <w:t xml:space="preserve">     </w:t>
      </w:r>
      <w:r>
        <w:rPr>
          <w:rFonts w:ascii="Arial" w:hAnsi="Arial" w:cs="Arial"/>
          <w:color w:val="auto"/>
          <w:sz w:val="22"/>
          <w:szCs w:val="22"/>
        </w:rPr>
        <w:t xml:space="preserve"> </w:t>
      </w:r>
      <w:hyperlink w:anchor="_RIDDOR" w:history="1">
        <w:r w:rsidR="00455933" w:rsidRPr="009174EC">
          <w:rPr>
            <w:rStyle w:val="Hyperlink"/>
            <w:rFonts w:ascii="Arial" w:hAnsi="Arial" w:cs="Arial"/>
            <w:color w:val="auto"/>
            <w:sz w:val="20"/>
            <w:szCs w:val="20"/>
            <w:lang w:val="en-GB"/>
          </w:rPr>
          <w:t>RIDDOR</w:t>
        </w:r>
      </w:hyperlink>
      <w:r w:rsidR="00455933" w:rsidRPr="009174EC">
        <w:rPr>
          <w:rFonts w:ascii="Arial" w:hAnsi="Arial" w:cs="Arial"/>
          <w:bCs/>
          <w:color w:val="auto"/>
          <w:sz w:val="20"/>
          <w:szCs w:val="18"/>
          <w:lang w:val="en-GB"/>
        </w:rPr>
        <w:t xml:space="preserve"> </w:t>
      </w:r>
      <w:r w:rsidR="00132565" w:rsidRPr="004235BC">
        <w:rPr>
          <w:rFonts w:ascii="Arial" w:hAnsi="Arial" w:cs="Arial"/>
          <w:b/>
          <w:bCs/>
          <w:color w:val="auto"/>
          <w:sz w:val="20"/>
          <w:szCs w:val="18"/>
          <w:lang w:val="en-GB"/>
        </w:rPr>
        <w:t xml:space="preserve">                                                                                                               </w:t>
      </w:r>
      <w:r w:rsidR="006A1A35" w:rsidRPr="004235BC">
        <w:rPr>
          <w:rFonts w:ascii="Arial" w:hAnsi="Arial" w:cs="Arial"/>
          <w:b/>
          <w:bCs/>
          <w:color w:val="auto"/>
          <w:sz w:val="20"/>
          <w:szCs w:val="18"/>
          <w:lang w:val="en-GB"/>
        </w:rPr>
        <w:t xml:space="preserve"> </w:t>
      </w:r>
      <w:r w:rsidR="00132565" w:rsidRPr="004235BC">
        <w:rPr>
          <w:rFonts w:ascii="Arial" w:hAnsi="Arial" w:cs="Arial"/>
          <w:b/>
          <w:bCs/>
          <w:color w:val="auto"/>
          <w:sz w:val="20"/>
          <w:szCs w:val="18"/>
          <w:lang w:val="en-GB"/>
        </w:rPr>
        <w:t xml:space="preserve"> </w:t>
      </w:r>
      <w:r w:rsidR="006A1A35" w:rsidRPr="004235BC">
        <w:rPr>
          <w:rFonts w:ascii="Arial" w:hAnsi="Arial" w:cs="Arial"/>
          <w:b/>
          <w:bCs/>
          <w:color w:val="auto"/>
          <w:sz w:val="20"/>
          <w:szCs w:val="18"/>
          <w:lang w:val="en-GB"/>
        </w:rPr>
        <w:t xml:space="preserve"> </w:t>
      </w:r>
    </w:p>
    <w:p w:rsidR="00455933" w:rsidRPr="004235BC" w:rsidRDefault="00455933" w:rsidP="00C4720F">
      <w:pPr>
        <w:pStyle w:val="Default"/>
        <w:rPr>
          <w:rFonts w:ascii="Arial" w:hAnsi="Arial" w:cs="Arial"/>
          <w:b/>
          <w:color w:val="auto"/>
          <w:sz w:val="20"/>
          <w:szCs w:val="18"/>
          <w:lang w:val="en-GB"/>
        </w:rPr>
      </w:pPr>
    </w:p>
    <w:p w:rsidR="00455933" w:rsidRPr="004235BC" w:rsidRDefault="004235BC" w:rsidP="00C4720F">
      <w:pPr>
        <w:pStyle w:val="Default"/>
        <w:rPr>
          <w:rFonts w:ascii="Arial" w:hAnsi="Arial" w:cs="Arial"/>
          <w:i/>
          <w:color w:val="auto"/>
          <w:sz w:val="20"/>
          <w:szCs w:val="18"/>
          <w:lang w:val="en-GB"/>
        </w:rPr>
      </w:pPr>
      <w:r w:rsidRPr="004235BC">
        <w:rPr>
          <w:color w:val="auto"/>
        </w:rPr>
        <w:t xml:space="preserve">             </w:t>
      </w:r>
      <w:r w:rsidR="00CD3A02">
        <w:rPr>
          <w:color w:val="auto"/>
        </w:rPr>
        <w:t xml:space="preserve"> </w:t>
      </w:r>
      <w:hyperlink w:anchor="_Violence_to_Staff" w:history="1">
        <w:r w:rsidR="00455933" w:rsidRPr="004235BC">
          <w:rPr>
            <w:rStyle w:val="Hyperlink"/>
            <w:rFonts w:ascii="Arial" w:hAnsi="Arial" w:cs="Arial"/>
            <w:i/>
            <w:color w:val="auto"/>
            <w:sz w:val="20"/>
            <w:szCs w:val="18"/>
            <w:lang w:val="en-GB"/>
          </w:rPr>
          <w:t>Violence to staff</w:t>
        </w:r>
      </w:hyperlink>
    </w:p>
    <w:p w:rsidR="00455933" w:rsidRPr="004235BC" w:rsidRDefault="00455933" w:rsidP="00C4720F">
      <w:pPr>
        <w:pStyle w:val="Default"/>
        <w:rPr>
          <w:rFonts w:ascii="Arial" w:hAnsi="Arial" w:cs="Arial"/>
          <w:b/>
          <w:color w:val="auto"/>
          <w:sz w:val="20"/>
          <w:szCs w:val="18"/>
          <w:lang w:val="en-GB"/>
        </w:rPr>
      </w:pPr>
    </w:p>
    <w:p w:rsidR="00455933" w:rsidRPr="004235BC" w:rsidRDefault="00CD3A02" w:rsidP="00C4720F">
      <w:pPr>
        <w:pStyle w:val="Default"/>
        <w:rPr>
          <w:rFonts w:ascii="Arial" w:hAnsi="Arial" w:cs="Arial"/>
          <w:b/>
          <w:color w:val="auto"/>
          <w:sz w:val="20"/>
          <w:szCs w:val="18"/>
          <w:lang w:val="en-GB"/>
        </w:rPr>
      </w:pPr>
      <w:r>
        <w:rPr>
          <w:color w:val="auto"/>
        </w:rPr>
        <w:t xml:space="preserve">    </w:t>
      </w:r>
      <w:r w:rsidR="004235BC" w:rsidRPr="004235BC">
        <w:rPr>
          <w:color w:val="auto"/>
        </w:rPr>
        <w:t>1</w:t>
      </w:r>
      <w:r w:rsidR="008C216D">
        <w:rPr>
          <w:color w:val="auto"/>
        </w:rPr>
        <w:t>5</w:t>
      </w:r>
      <w:r w:rsidR="004235BC" w:rsidRPr="004235BC">
        <w:rPr>
          <w:color w:val="auto"/>
        </w:rPr>
        <w:t xml:space="preserve">     </w:t>
      </w:r>
      <w:r>
        <w:rPr>
          <w:color w:val="auto"/>
        </w:rPr>
        <w:t xml:space="preserve"> </w:t>
      </w:r>
      <w:hyperlink w:anchor="Firstaid" w:history="1">
        <w:r w:rsidR="00455933" w:rsidRPr="004235BC">
          <w:rPr>
            <w:rStyle w:val="Hyperlink"/>
            <w:rFonts w:ascii="Arial" w:hAnsi="Arial" w:cs="Arial"/>
            <w:color w:val="auto"/>
            <w:sz w:val="20"/>
            <w:szCs w:val="18"/>
            <w:lang w:val="en-GB"/>
          </w:rPr>
          <w:t xml:space="preserve">First Aid requirements </w:t>
        </w:r>
        <w:r w:rsidR="00132565" w:rsidRPr="004235BC">
          <w:rPr>
            <w:rStyle w:val="Hyperlink"/>
            <w:rFonts w:ascii="Arial" w:hAnsi="Arial" w:cs="Arial"/>
            <w:color w:val="auto"/>
            <w:sz w:val="20"/>
            <w:szCs w:val="18"/>
            <w:lang w:val="en-GB"/>
          </w:rPr>
          <w:t xml:space="preserve">                                                                                      </w:t>
        </w:r>
        <w:r w:rsidR="006A1A35" w:rsidRPr="004235BC">
          <w:rPr>
            <w:rStyle w:val="Hyperlink"/>
            <w:rFonts w:ascii="Arial" w:hAnsi="Arial" w:cs="Arial"/>
            <w:color w:val="auto"/>
            <w:sz w:val="20"/>
            <w:szCs w:val="18"/>
            <w:lang w:val="en-GB"/>
          </w:rPr>
          <w:t xml:space="preserve"> </w:t>
        </w:r>
        <w:r w:rsidR="00132565" w:rsidRPr="004235BC">
          <w:rPr>
            <w:rStyle w:val="Hyperlink"/>
            <w:rFonts w:ascii="Arial" w:hAnsi="Arial" w:cs="Arial"/>
            <w:color w:val="auto"/>
            <w:sz w:val="20"/>
            <w:szCs w:val="18"/>
            <w:lang w:val="en-GB"/>
          </w:rPr>
          <w:t xml:space="preserve">  </w:t>
        </w:r>
      </w:hyperlink>
      <w:r w:rsidR="006A1A35" w:rsidRPr="004235BC">
        <w:rPr>
          <w:rFonts w:ascii="Arial" w:hAnsi="Arial" w:cs="Arial"/>
          <w:b/>
          <w:bCs/>
          <w:color w:val="auto"/>
          <w:sz w:val="20"/>
          <w:szCs w:val="18"/>
          <w:lang w:val="en-GB"/>
        </w:rPr>
        <w:t xml:space="preserve"> </w:t>
      </w:r>
    </w:p>
    <w:p w:rsidR="000E7699" w:rsidRPr="004235BC" w:rsidRDefault="000E7699" w:rsidP="00C4720F">
      <w:pPr>
        <w:pStyle w:val="Default"/>
        <w:rPr>
          <w:rFonts w:ascii="Arial" w:hAnsi="Arial" w:cs="Arial"/>
          <w:b/>
          <w:color w:val="auto"/>
          <w:sz w:val="20"/>
          <w:szCs w:val="18"/>
          <w:lang w:val="en-GB"/>
        </w:rPr>
      </w:pPr>
    </w:p>
    <w:p w:rsidR="000E7699" w:rsidRPr="004235BC" w:rsidRDefault="004235BC" w:rsidP="00C4720F">
      <w:pPr>
        <w:pStyle w:val="Default"/>
        <w:rPr>
          <w:rFonts w:ascii="Arial" w:hAnsi="Arial" w:cs="Arial"/>
          <w:i/>
          <w:color w:val="auto"/>
          <w:sz w:val="20"/>
          <w:szCs w:val="18"/>
          <w:lang w:val="en-GB"/>
        </w:rPr>
      </w:pPr>
      <w:r w:rsidRPr="004235BC">
        <w:rPr>
          <w:color w:val="auto"/>
        </w:rPr>
        <w:t xml:space="preserve">              </w:t>
      </w:r>
      <w:hyperlink w:anchor="_Fire_and_Emergency_1" w:history="1">
        <w:r w:rsidR="000E7699" w:rsidRPr="004235BC">
          <w:rPr>
            <w:rStyle w:val="Hyperlink"/>
            <w:rFonts w:ascii="Arial" w:hAnsi="Arial" w:cs="Arial"/>
            <w:i/>
            <w:color w:val="auto"/>
            <w:sz w:val="20"/>
            <w:szCs w:val="18"/>
            <w:lang w:val="en-GB"/>
          </w:rPr>
          <w:t>Fire and Emergency procedures</w:t>
        </w:r>
      </w:hyperlink>
    </w:p>
    <w:p w:rsidR="00455933" w:rsidRPr="004235BC" w:rsidRDefault="00455933" w:rsidP="00C4720F">
      <w:pPr>
        <w:pStyle w:val="Default"/>
        <w:rPr>
          <w:rFonts w:ascii="Arial" w:hAnsi="Arial" w:cs="Arial"/>
          <w:b/>
          <w:color w:val="auto"/>
          <w:sz w:val="20"/>
          <w:szCs w:val="18"/>
          <w:lang w:val="en-GB"/>
        </w:rPr>
      </w:pPr>
    </w:p>
    <w:p w:rsidR="00455933" w:rsidRPr="004235BC" w:rsidRDefault="004235BC" w:rsidP="00C4720F">
      <w:pPr>
        <w:pStyle w:val="Default"/>
        <w:rPr>
          <w:rFonts w:ascii="Arial" w:hAnsi="Arial" w:cs="Arial"/>
          <w:i/>
          <w:color w:val="auto"/>
          <w:sz w:val="20"/>
          <w:szCs w:val="18"/>
          <w:lang w:val="en-GB"/>
        </w:rPr>
      </w:pPr>
      <w:r w:rsidRPr="004235BC">
        <w:rPr>
          <w:color w:val="auto"/>
        </w:rPr>
        <w:t xml:space="preserve">              </w:t>
      </w:r>
      <w:hyperlink w:anchor="_Control_of_Substances" w:history="1">
        <w:r w:rsidR="00455933" w:rsidRPr="004235BC">
          <w:rPr>
            <w:rStyle w:val="Hyperlink"/>
            <w:rFonts w:ascii="Arial" w:hAnsi="Arial" w:cs="Arial"/>
            <w:i/>
            <w:color w:val="auto"/>
            <w:sz w:val="20"/>
            <w:szCs w:val="18"/>
            <w:lang w:val="en-GB"/>
          </w:rPr>
          <w:t>Control of substances Hazard</w:t>
        </w:r>
        <w:r w:rsidR="000E7699" w:rsidRPr="004235BC">
          <w:rPr>
            <w:rStyle w:val="Hyperlink"/>
            <w:rFonts w:ascii="Arial" w:hAnsi="Arial" w:cs="Arial"/>
            <w:i/>
            <w:color w:val="auto"/>
            <w:sz w:val="20"/>
            <w:szCs w:val="18"/>
            <w:lang w:val="en-GB"/>
          </w:rPr>
          <w:t>ous to health (COSHH)</w:t>
        </w:r>
      </w:hyperlink>
    </w:p>
    <w:p w:rsidR="000E7699" w:rsidRPr="004235BC" w:rsidRDefault="000E7699" w:rsidP="00C4720F">
      <w:pPr>
        <w:pStyle w:val="Default"/>
        <w:rPr>
          <w:rFonts w:ascii="Arial" w:hAnsi="Arial" w:cs="Arial"/>
          <w:b/>
          <w:color w:val="auto"/>
          <w:sz w:val="20"/>
          <w:szCs w:val="18"/>
          <w:lang w:val="en-GB"/>
        </w:rPr>
      </w:pPr>
    </w:p>
    <w:p w:rsidR="000E7699" w:rsidRPr="004235BC" w:rsidRDefault="00CD3A02" w:rsidP="00C4720F">
      <w:pPr>
        <w:pStyle w:val="Default"/>
        <w:rPr>
          <w:rFonts w:ascii="Arial" w:hAnsi="Arial" w:cs="Arial"/>
          <w:b/>
          <w:bCs/>
          <w:color w:val="auto"/>
          <w:sz w:val="20"/>
          <w:szCs w:val="18"/>
          <w:lang w:val="en-GB"/>
        </w:rPr>
      </w:pPr>
      <w:r>
        <w:rPr>
          <w:color w:val="auto"/>
        </w:rPr>
        <w:t xml:space="preserve">    </w:t>
      </w:r>
      <w:r w:rsidR="004235BC" w:rsidRPr="004235BC">
        <w:rPr>
          <w:color w:val="auto"/>
        </w:rPr>
        <w:t xml:space="preserve">18     </w:t>
      </w:r>
      <w:r>
        <w:rPr>
          <w:color w:val="auto"/>
        </w:rPr>
        <w:t xml:space="preserve"> </w:t>
      </w:r>
      <w:hyperlink w:anchor="_Water_Management" w:history="1">
        <w:r w:rsidR="000E7699" w:rsidRPr="004235BC">
          <w:rPr>
            <w:rStyle w:val="Hyperlink"/>
            <w:rFonts w:ascii="Arial" w:hAnsi="Arial" w:cs="Arial"/>
            <w:color w:val="auto"/>
            <w:sz w:val="20"/>
            <w:szCs w:val="18"/>
            <w:lang w:val="en-GB"/>
          </w:rPr>
          <w:t>Water Management</w:t>
        </w:r>
      </w:hyperlink>
      <w:r w:rsidR="000E7699" w:rsidRPr="004235BC">
        <w:rPr>
          <w:rFonts w:ascii="Arial" w:hAnsi="Arial" w:cs="Arial"/>
          <w:b/>
          <w:bCs/>
          <w:color w:val="auto"/>
          <w:sz w:val="20"/>
          <w:szCs w:val="18"/>
          <w:lang w:val="en-GB"/>
        </w:rPr>
        <w:t xml:space="preserve"> </w:t>
      </w:r>
      <w:r w:rsidR="00132565" w:rsidRPr="004235BC">
        <w:rPr>
          <w:rFonts w:ascii="Arial" w:hAnsi="Arial" w:cs="Arial"/>
          <w:b/>
          <w:bCs/>
          <w:color w:val="auto"/>
          <w:sz w:val="20"/>
          <w:szCs w:val="18"/>
          <w:lang w:val="en-GB"/>
        </w:rPr>
        <w:t xml:space="preserve">                                                                                             </w:t>
      </w:r>
      <w:r w:rsidR="006A1A35" w:rsidRPr="004235BC">
        <w:rPr>
          <w:rFonts w:ascii="Arial" w:hAnsi="Arial" w:cs="Arial"/>
          <w:b/>
          <w:bCs/>
          <w:color w:val="auto"/>
          <w:sz w:val="20"/>
          <w:szCs w:val="18"/>
          <w:lang w:val="en-GB"/>
        </w:rPr>
        <w:t xml:space="preserve">  </w:t>
      </w:r>
    </w:p>
    <w:p w:rsidR="000E7699" w:rsidRPr="004235BC" w:rsidRDefault="000E7699" w:rsidP="00C4720F">
      <w:pPr>
        <w:pStyle w:val="Default"/>
        <w:rPr>
          <w:rFonts w:ascii="Arial" w:hAnsi="Arial" w:cs="Arial"/>
          <w:b/>
          <w:color w:val="auto"/>
          <w:sz w:val="20"/>
          <w:szCs w:val="18"/>
          <w:lang w:val="en-GB"/>
        </w:rPr>
      </w:pPr>
    </w:p>
    <w:p w:rsidR="000E7699" w:rsidRPr="004235BC" w:rsidRDefault="004235BC" w:rsidP="00C4720F">
      <w:pPr>
        <w:pStyle w:val="Default"/>
        <w:rPr>
          <w:rFonts w:ascii="Arial" w:hAnsi="Arial" w:cs="Arial"/>
          <w:i/>
          <w:color w:val="auto"/>
          <w:sz w:val="20"/>
          <w:szCs w:val="18"/>
          <w:lang w:val="en-GB"/>
        </w:rPr>
      </w:pPr>
      <w:r w:rsidRPr="004235BC">
        <w:rPr>
          <w:color w:val="auto"/>
        </w:rPr>
        <w:t xml:space="preserve">             </w:t>
      </w:r>
      <w:r w:rsidR="00CD3A02">
        <w:rPr>
          <w:color w:val="auto"/>
        </w:rPr>
        <w:t xml:space="preserve"> </w:t>
      </w:r>
      <w:hyperlink w:anchor="control" w:history="1">
        <w:r w:rsidR="000E7699" w:rsidRPr="004235BC">
          <w:rPr>
            <w:rStyle w:val="Hyperlink"/>
            <w:rFonts w:ascii="Arial" w:hAnsi="Arial" w:cs="Arial"/>
            <w:i/>
            <w:color w:val="auto"/>
            <w:sz w:val="20"/>
            <w:szCs w:val="18"/>
            <w:lang w:val="en-GB"/>
          </w:rPr>
          <w:t>Control of asbestos</w:t>
        </w:r>
      </w:hyperlink>
    </w:p>
    <w:p w:rsidR="000E7699" w:rsidRPr="004235BC" w:rsidRDefault="000E7699" w:rsidP="00C4720F">
      <w:pPr>
        <w:pStyle w:val="Default"/>
        <w:rPr>
          <w:rFonts w:ascii="Arial" w:hAnsi="Arial" w:cs="Arial"/>
          <w:i/>
          <w:color w:val="auto"/>
          <w:sz w:val="20"/>
          <w:szCs w:val="18"/>
          <w:lang w:val="en-GB"/>
        </w:rPr>
      </w:pPr>
    </w:p>
    <w:p w:rsidR="000E7699" w:rsidRPr="004235BC" w:rsidRDefault="004235BC" w:rsidP="00C4720F">
      <w:pPr>
        <w:pStyle w:val="Default"/>
        <w:rPr>
          <w:rFonts w:ascii="Arial" w:hAnsi="Arial" w:cs="Arial"/>
          <w:i/>
          <w:color w:val="auto"/>
          <w:sz w:val="20"/>
          <w:szCs w:val="18"/>
          <w:lang w:val="en-GB"/>
        </w:rPr>
      </w:pPr>
      <w:r w:rsidRPr="002550FB">
        <w:rPr>
          <w:b/>
          <w:bCs/>
          <w:color w:val="auto"/>
        </w:rPr>
        <w:t xml:space="preserve">             </w:t>
      </w:r>
      <w:r w:rsidR="00CD3A02" w:rsidRPr="002550FB">
        <w:rPr>
          <w:b/>
          <w:bCs/>
          <w:color w:val="auto"/>
        </w:rPr>
        <w:t xml:space="preserve"> </w:t>
      </w:r>
      <w:hyperlink w:anchor="Electricity" w:history="1">
        <w:r w:rsidR="000E7699" w:rsidRPr="002550FB">
          <w:rPr>
            <w:rStyle w:val="Hyperlink"/>
            <w:rFonts w:ascii="Arial" w:hAnsi="Arial" w:cs="Arial"/>
            <w:i/>
            <w:sz w:val="20"/>
            <w:szCs w:val="18"/>
            <w:lang w:val="en-GB"/>
          </w:rPr>
          <w:t>Ele</w:t>
        </w:r>
        <w:r w:rsidR="002550FB" w:rsidRPr="002550FB">
          <w:rPr>
            <w:rStyle w:val="Hyperlink"/>
            <w:rFonts w:ascii="Arial" w:hAnsi="Arial" w:cs="Arial"/>
            <w:i/>
            <w:sz w:val="20"/>
            <w:szCs w:val="18"/>
            <w:lang w:val="en-GB"/>
          </w:rPr>
          <w:t>c</w:t>
        </w:r>
        <w:r w:rsidR="000E7699" w:rsidRPr="002550FB">
          <w:rPr>
            <w:rStyle w:val="Hyperlink"/>
            <w:rFonts w:ascii="Arial" w:hAnsi="Arial" w:cs="Arial"/>
            <w:i/>
            <w:sz w:val="20"/>
            <w:szCs w:val="18"/>
            <w:lang w:val="en-GB"/>
          </w:rPr>
          <w:t>tricity at work</w:t>
        </w:r>
      </w:hyperlink>
    </w:p>
    <w:p w:rsidR="000E7699" w:rsidRPr="004235BC" w:rsidRDefault="000E7699" w:rsidP="00C4720F">
      <w:pPr>
        <w:pStyle w:val="Default"/>
        <w:rPr>
          <w:rFonts w:ascii="Arial" w:hAnsi="Arial" w:cs="Arial"/>
          <w:b/>
          <w:color w:val="auto"/>
          <w:sz w:val="20"/>
          <w:szCs w:val="18"/>
          <w:lang w:val="en-GB"/>
        </w:rPr>
      </w:pPr>
    </w:p>
    <w:p w:rsidR="000E7699" w:rsidRPr="004235BC" w:rsidRDefault="00CD3A02" w:rsidP="006D1554">
      <w:pPr>
        <w:pStyle w:val="Default"/>
        <w:rPr>
          <w:rFonts w:ascii="Arial" w:hAnsi="Arial" w:cs="Arial"/>
          <w:b/>
          <w:color w:val="auto"/>
          <w:sz w:val="20"/>
          <w:szCs w:val="18"/>
          <w:lang w:val="en-GB"/>
        </w:rPr>
      </w:pPr>
      <w:r>
        <w:rPr>
          <w:color w:val="auto"/>
        </w:rPr>
        <w:t xml:space="preserve">    </w:t>
      </w:r>
      <w:r w:rsidR="004235BC" w:rsidRPr="004235BC">
        <w:rPr>
          <w:color w:val="auto"/>
        </w:rPr>
        <w:t xml:space="preserve">19    </w:t>
      </w:r>
      <w:r>
        <w:rPr>
          <w:color w:val="auto"/>
        </w:rPr>
        <w:t xml:space="preserve">  </w:t>
      </w:r>
      <w:hyperlink w:anchor="_Work_Equipment" w:history="1">
        <w:r w:rsidR="000E7699" w:rsidRPr="00256CDA">
          <w:rPr>
            <w:rStyle w:val="Hyperlink"/>
            <w:rFonts w:ascii="Arial" w:hAnsi="Arial" w:cs="Arial"/>
            <w:sz w:val="20"/>
            <w:szCs w:val="18"/>
            <w:lang w:val="en-GB"/>
          </w:rPr>
          <w:t>Work Equipment</w:t>
        </w:r>
        <w:r w:rsidR="00132565" w:rsidRPr="00256CDA">
          <w:rPr>
            <w:rStyle w:val="Hyperlink"/>
            <w:rFonts w:ascii="Arial" w:hAnsi="Arial" w:cs="Arial"/>
            <w:sz w:val="20"/>
            <w:szCs w:val="18"/>
            <w:lang w:val="en-GB"/>
          </w:rPr>
          <w:t xml:space="preserve">                                                                                                   </w:t>
        </w:r>
      </w:hyperlink>
      <w:r w:rsidR="006A1A35" w:rsidRPr="004235BC">
        <w:rPr>
          <w:rFonts w:ascii="Arial" w:hAnsi="Arial" w:cs="Arial"/>
          <w:b/>
          <w:bCs/>
          <w:color w:val="auto"/>
          <w:sz w:val="20"/>
          <w:szCs w:val="18"/>
          <w:lang w:val="en-GB"/>
        </w:rPr>
        <w:t xml:space="preserve"> </w:t>
      </w:r>
    </w:p>
    <w:p w:rsidR="000E7699" w:rsidRPr="004235BC" w:rsidRDefault="000E7699" w:rsidP="006D1554">
      <w:pPr>
        <w:pStyle w:val="Default"/>
        <w:rPr>
          <w:rFonts w:ascii="Arial" w:hAnsi="Arial" w:cs="Arial"/>
          <w:b/>
          <w:color w:val="auto"/>
          <w:sz w:val="20"/>
          <w:szCs w:val="18"/>
          <w:lang w:val="en-GB"/>
        </w:rPr>
      </w:pPr>
    </w:p>
    <w:p w:rsidR="000E7699" w:rsidRPr="004235BC" w:rsidRDefault="004235BC" w:rsidP="006D1554">
      <w:pPr>
        <w:pStyle w:val="Default"/>
        <w:rPr>
          <w:rFonts w:ascii="Arial" w:hAnsi="Arial" w:cs="Arial"/>
          <w:i/>
          <w:color w:val="auto"/>
          <w:sz w:val="20"/>
          <w:szCs w:val="18"/>
          <w:lang w:val="en-GB"/>
        </w:rPr>
      </w:pPr>
      <w:r w:rsidRPr="004235BC">
        <w:rPr>
          <w:color w:val="auto"/>
        </w:rPr>
        <w:t xml:space="preserve">             </w:t>
      </w:r>
      <w:r w:rsidR="00CD3A02">
        <w:rPr>
          <w:color w:val="auto"/>
        </w:rPr>
        <w:t xml:space="preserve"> </w:t>
      </w:r>
      <w:hyperlink w:anchor="_Design_&amp;_Technology" w:history="1">
        <w:r w:rsidR="000E7699" w:rsidRPr="004235BC">
          <w:rPr>
            <w:rStyle w:val="Hyperlink"/>
            <w:rFonts w:ascii="Arial" w:hAnsi="Arial" w:cs="Arial"/>
            <w:i/>
            <w:color w:val="auto"/>
            <w:sz w:val="20"/>
            <w:szCs w:val="18"/>
            <w:lang w:val="en-GB"/>
          </w:rPr>
          <w:t>Design and Technology</w:t>
        </w:r>
      </w:hyperlink>
    </w:p>
    <w:p w:rsidR="000E7699" w:rsidRPr="004235BC" w:rsidRDefault="000E7699" w:rsidP="006D1554">
      <w:pPr>
        <w:pStyle w:val="Default"/>
        <w:rPr>
          <w:rFonts w:ascii="Arial" w:hAnsi="Arial" w:cs="Arial"/>
          <w:i/>
          <w:color w:val="auto"/>
          <w:sz w:val="20"/>
          <w:szCs w:val="18"/>
          <w:lang w:val="en-GB"/>
        </w:rPr>
      </w:pPr>
    </w:p>
    <w:p w:rsidR="000E7699" w:rsidRPr="004235BC" w:rsidRDefault="004235BC" w:rsidP="006D1554">
      <w:pPr>
        <w:pStyle w:val="Default"/>
        <w:rPr>
          <w:rFonts w:ascii="Arial" w:hAnsi="Arial" w:cs="Arial"/>
          <w:i/>
          <w:color w:val="auto"/>
          <w:sz w:val="20"/>
          <w:szCs w:val="18"/>
          <w:lang w:val="en-GB"/>
        </w:rPr>
      </w:pPr>
      <w:r w:rsidRPr="004235BC">
        <w:rPr>
          <w:rFonts w:ascii="Arial" w:hAnsi="Arial" w:cs="Arial"/>
          <w:i/>
          <w:color w:val="auto"/>
          <w:sz w:val="20"/>
          <w:szCs w:val="18"/>
          <w:lang w:val="en-GB"/>
        </w:rPr>
        <w:t xml:space="preserve">              </w:t>
      </w:r>
      <w:r w:rsidR="00CD3A02">
        <w:rPr>
          <w:rFonts w:ascii="Arial" w:hAnsi="Arial" w:cs="Arial"/>
          <w:i/>
          <w:color w:val="auto"/>
          <w:sz w:val="20"/>
          <w:szCs w:val="18"/>
          <w:lang w:val="en-GB"/>
        </w:rPr>
        <w:t xml:space="preserve"> </w:t>
      </w:r>
      <w:hyperlink w:anchor="_Design_&amp;_Technology" w:history="1">
        <w:r w:rsidR="000E7699" w:rsidRPr="00C629C0">
          <w:rPr>
            <w:rStyle w:val="Hyperlink"/>
            <w:rFonts w:ascii="Arial" w:hAnsi="Arial" w:cs="Arial"/>
            <w:i/>
            <w:sz w:val="20"/>
            <w:szCs w:val="18"/>
            <w:lang w:val="en-GB"/>
          </w:rPr>
          <w:t>Food Technology</w:t>
        </w:r>
      </w:hyperlink>
    </w:p>
    <w:p w:rsidR="00A41CB1" w:rsidRDefault="00A41CB1" w:rsidP="000E7699">
      <w:pPr>
        <w:pStyle w:val="Default"/>
        <w:rPr>
          <w:rFonts w:ascii="Arial" w:hAnsi="Arial" w:cs="Arial"/>
          <w:b/>
          <w:bCs/>
          <w:color w:val="auto"/>
          <w:u w:val="single"/>
        </w:rPr>
      </w:pPr>
    </w:p>
    <w:p w:rsidR="00A41CB1" w:rsidRDefault="00A41CB1" w:rsidP="000E7699">
      <w:pPr>
        <w:pStyle w:val="Default"/>
        <w:rPr>
          <w:rFonts w:ascii="Arial" w:hAnsi="Arial" w:cs="Arial"/>
          <w:b/>
          <w:bCs/>
          <w:color w:val="auto"/>
          <w:u w:val="single"/>
        </w:rPr>
      </w:pPr>
    </w:p>
    <w:p w:rsidR="000E7699" w:rsidRPr="004235BC" w:rsidRDefault="000E7699" w:rsidP="000E7699">
      <w:pPr>
        <w:pStyle w:val="Default"/>
        <w:rPr>
          <w:rFonts w:ascii="Arial" w:hAnsi="Arial" w:cs="Arial"/>
          <w:b/>
          <w:i/>
          <w:color w:val="auto"/>
          <w:sz w:val="20"/>
          <w:szCs w:val="18"/>
          <w:lang w:val="en-GB"/>
        </w:rPr>
      </w:pPr>
      <w:r w:rsidRPr="004235BC">
        <w:rPr>
          <w:rFonts w:ascii="Arial" w:hAnsi="Arial" w:cs="Arial"/>
          <w:b/>
          <w:bCs/>
          <w:color w:val="auto"/>
          <w:u w:val="single"/>
        </w:rPr>
        <w:lastRenderedPageBreak/>
        <w:t>Table of contents</w:t>
      </w:r>
      <w:r w:rsidR="00A6299E" w:rsidRPr="004235BC">
        <w:rPr>
          <w:rFonts w:ascii="Arial" w:hAnsi="Arial" w:cs="Arial"/>
          <w:b/>
          <w:i/>
          <w:color w:val="auto"/>
          <w:sz w:val="20"/>
          <w:szCs w:val="18"/>
          <w:lang w:val="en-GB"/>
        </w:rPr>
        <w:t xml:space="preserve"> </w:t>
      </w:r>
      <w:r w:rsidRPr="004235BC">
        <w:rPr>
          <w:rFonts w:ascii="Arial" w:hAnsi="Arial" w:cs="Arial"/>
          <w:b/>
          <w:i/>
          <w:color w:val="auto"/>
          <w:sz w:val="20"/>
          <w:szCs w:val="18"/>
          <w:lang w:val="en-GB"/>
        </w:rPr>
        <w:t>Cont.</w:t>
      </w:r>
      <w:bookmarkStart w:id="2" w:name="Food"/>
      <w:bookmarkEnd w:id="2"/>
    </w:p>
    <w:p w:rsidR="004235BC" w:rsidRPr="004235BC" w:rsidRDefault="004235BC" w:rsidP="000E7699">
      <w:pPr>
        <w:pStyle w:val="Default"/>
        <w:rPr>
          <w:rFonts w:ascii="Arial" w:hAnsi="Arial" w:cs="Arial"/>
          <w:b/>
          <w:i/>
          <w:color w:val="auto"/>
          <w:sz w:val="20"/>
          <w:szCs w:val="18"/>
          <w:lang w:val="en-GB"/>
        </w:rPr>
      </w:pPr>
    </w:p>
    <w:p w:rsidR="004235BC" w:rsidRPr="00CD3A02" w:rsidRDefault="004235BC" w:rsidP="000E7699">
      <w:pPr>
        <w:pStyle w:val="Default"/>
        <w:rPr>
          <w:rFonts w:ascii="Arial" w:hAnsi="Arial" w:cs="Arial"/>
          <w:i/>
          <w:color w:val="auto"/>
          <w:sz w:val="20"/>
          <w:szCs w:val="18"/>
          <w:lang w:val="en-GB"/>
        </w:rPr>
      </w:pPr>
      <w:r w:rsidRPr="00CD3A02">
        <w:rPr>
          <w:rFonts w:ascii="Arial" w:hAnsi="Arial" w:cs="Arial"/>
          <w:i/>
          <w:color w:val="auto"/>
          <w:sz w:val="20"/>
          <w:szCs w:val="18"/>
          <w:lang w:val="en-GB"/>
        </w:rPr>
        <w:t>Page</w:t>
      </w:r>
    </w:p>
    <w:p w:rsidR="00132565" w:rsidRPr="004235BC" w:rsidRDefault="00132565" w:rsidP="000E7699">
      <w:pPr>
        <w:pStyle w:val="Default"/>
        <w:rPr>
          <w:rFonts w:ascii="Arial" w:hAnsi="Arial" w:cs="Arial"/>
          <w:b/>
          <w:i/>
          <w:color w:val="auto"/>
          <w:sz w:val="20"/>
          <w:szCs w:val="18"/>
          <w:lang w:val="en-GB"/>
        </w:rPr>
      </w:pPr>
    </w:p>
    <w:p w:rsidR="00132565" w:rsidRPr="004235BC" w:rsidRDefault="004235BC" w:rsidP="006D1554">
      <w:pPr>
        <w:pStyle w:val="Default"/>
        <w:spacing w:line="276" w:lineRule="auto"/>
        <w:rPr>
          <w:rFonts w:ascii="Arial" w:hAnsi="Arial" w:cs="Arial"/>
          <w:b/>
          <w:i/>
          <w:color w:val="auto"/>
          <w:sz w:val="20"/>
          <w:szCs w:val="18"/>
          <w:lang w:val="en-GB"/>
        </w:rPr>
      </w:pPr>
      <w:r w:rsidRPr="004235BC">
        <w:rPr>
          <w:color w:val="auto"/>
        </w:rPr>
        <w:t xml:space="preserve">    20    </w:t>
      </w:r>
      <w:r w:rsidR="00CD3A02">
        <w:rPr>
          <w:color w:val="auto"/>
        </w:rPr>
        <w:t xml:space="preserve">  </w:t>
      </w:r>
      <w:r w:rsidR="00313D74">
        <w:rPr>
          <w:color w:val="auto"/>
        </w:rPr>
        <w:t xml:space="preserve"> </w:t>
      </w:r>
      <w:hyperlink w:anchor="_Security_of_persons" w:history="1">
        <w:r w:rsidR="00132565" w:rsidRPr="004235BC">
          <w:rPr>
            <w:rStyle w:val="Hyperlink"/>
            <w:rFonts w:ascii="Arial" w:hAnsi="Arial" w:cs="Arial"/>
            <w:color w:val="auto"/>
            <w:sz w:val="20"/>
            <w:szCs w:val="18"/>
            <w:lang w:val="en-GB"/>
          </w:rPr>
          <w:t xml:space="preserve">Security of premises                                                                                            </w:t>
        </w:r>
      </w:hyperlink>
      <w:r w:rsidR="006A1A35" w:rsidRPr="004235BC">
        <w:rPr>
          <w:rFonts w:ascii="Arial" w:hAnsi="Arial" w:cs="Arial"/>
          <w:b/>
          <w:bCs/>
          <w:color w:val="auto"/>
          <w:sz w:val="20"/>
          <w:szCs w:val="18"/>
          <w:lang w:val="en-GB"/>
        </w:rPr>
        <w:t xml:space="preserve"> </w:t>
      </w:r>
    </w:p>
    <w:p w:rsidR="006D1554" w:rsidRDefault="004235BC" w:rsidP="006D1554">
      <w:pPr>
        <w:pStyle w:val="Default"/>
        <w:spacing w:line="276" w:lineRule="auto"/>
        <w:rPr>
          <w:color w:val="auto"/>
        </w:rPr>
      </w:pPr>
      <w:r w:rsidRPr="004235BC">
        <w:rPr>
          <w:color w:val="auto"/>
        </w:rPr>
        <w:t xml:space="preserve">            </w:t>
      </w:r>
    </w:p>
    <w:p w:rsidR="000E7699" w:rsidRPr="006D1554" w:rsidRDefault="006D1554" w:rsidP="006D1554">
      <w:pPr>
        <w:pStyle w:val="Default"/>
        <w:spacing w:line="276" w:lineRule="auto"/>
        <w:rPr>
          <w:rFonts w:ascii="Arial" w:hAnsi="Arial" w:cs="Arial"/>
          <w:i/>
          <w:color w:val="auto"/>
          <w:sz w:val="20"/>
          <w:szCs w:val="20"/>
          <w:lang w:val="en-GB"/>
        </w:rPr>
      </w:pPr>
      <w:r w:rsidRPr="006D1554">
        <w:rPr>
          <w:rFonts w:ascii="Arial" w:hAnsi="Arial" w:cs="Arial"/>
          <w:color w:val="auto"/>
          <w:sz w:val="20"/>
          <w:szCs w:val="20"/>
        </w:rPr>
        <w:t xml:space="preserve">           </w:t>
      </w:r>
      <w:r w:rsidR="00CD3A02" w:rsidRPr="006D1554">
        <w:rPr>
          <w:rFonts w:ascii="Arial" w:hAnsi="Arial" w:cs="Arial"/>
          <w:color w:val="auto"/>
          <w:sz w:val="20"/>
          <w:szCs w:val="20"/>
        </w:rPr>
        <w:t xml:space="preserve">  </w:t>
      </w:r>
      <w:r w:rsidRPr="006D1554">
        <w:rPr>
          <w:rFonts w:ascii="Arial" w:hAnsi="Arial" w:cs="Arial"/>
          <w:color w:val="auto"/>
          <w:sz w:val="20"/>
          <w:szCs w:val="20"/>
        </w:rPr>
        <w:t xml:space="preserve">  </w:t>
      </w:r>
      <w:r w:rsidR="00313D74">
        <w:rPr>
          <w:rFonts w:ascii="Arial" w:hAnsi="Arial" w:cs="Arial"/>
          <w:color w:val="auto"/>
          <w:sz w:val="20"/>
          <w:szCs w:val="20"/>
        </w:rPr>
        <w:t xml:space="preserve"> </w:t>
      </w:r>
      <w:hyperlink w:anchor="_Work_at_Height" w:history="1">
        <w:r w:rsidR="000E7699" w:rsidRPr="006D1554">
          <w:rPr>
            <w:rStyle w:val="Hyperlink"/>
            <w:rFonts w:ascii="Arial" w:hAnsi="Arial" w:cs="Arial"/>
            <w:i/>
            <w:color w:val="auto"/>
            <w:sz w:val="20"/>
            <w:szCs w:val="20"/>
            <w:lang w:val="en-GB"/>
          </w:rPr>
          <w:t>Working at height</w:t>
        </w:r>
      </w:hyperlink>
      <w:r w:rsidR="00E61A1D" w:rsidRPr="006D1554">
        <w:rPr>
          <w:rFonts w:ascii="Arial" w:hAnsi="Arial" w:cs="Arial"/>
          <w:i/>
          <w:color w:val="auto"/>
          <w:sz w:val="20"/>
          <w:szCs w:val="20"/>
          <w:lang w:val="en-GB"/>
        </w:rPr>
        <w:t xml:space="preserve">                                                                                                  </w:t>
      </w:r>
    </w:p>
    <w:p w:rsidR="000E7699" w:rsidRPr="004235BC" w:rsidRDefault="000E7699" w:rsidP="00C4720F">
      <w:pPr>
        <w:pStyle w:val="Default"/>
        <w:rPr>
          <w:rFonts w:ascii="Arial" w:hAnsi="Arial" w:cs="Arial"/>
          <w:b/>
          <w:color w:val="auto"/>
          <w:sz w:val="20"/>
          <w:szCs w:val="18"/>
          <w:lang w:val="en-GB"/>
        </w:rPr>
      </w:pPr>
    </w:p>
    <w:p w:rsidR="000E7699" w:rsidRPr="004235BC" w:rsidRDefault="004235BC" w:rsidP="006D1554">
      <w:pPr>
        <w:pStyle w:val="Default"/>
        <w:rPr>
          <w:rFonts w:ascii="Arial" w:hAnsi="Arial" w:cs="Arial"/>
          <w:b/>
          <w:color w:val="auto"/>
          <w:sz w:val="20"/>
          <w:szCs w:val="18"/>
          <w:lang w:val="en-GB"/>
        </w:rPr>
      </w:pPr>
      <w:r w:rsidRPr="004235BC">
        <w:rPr>
          <w:color w:val="auto"/>
        </w:rPr>
        <w:t xml:space="preserve">    21    </w:t>
      </w:r>
      <w:r w:rsidR="00CD3A02">
        <w:rPr>
          <w:color w:val="auto"/>
        </w:rPr>
        <w:t xml:space="preserve">  </w:t>
      </w:r>
      <w:r w:rsidR="00313D74">
        <w:rPr>
          <w:color w:val="auto"/>
        </w:rPr>
        <w:t xml:space="preserve"> </w:t>
      </w:r>
      <w:hyperlink w:anchor="_Slips,_trips_and" w:history="1">
        <w:r w:rsidR="000E7699" w:rsidRPr="004235BC">
          <w:rPr>
            <w:rStyle w:val="Hyperlink"/>
            <w:rFonts w:ascii="Arial" w:hAnsi="Arial" w:cs="Arial"/>
            <w:color w:val="auto"/>
            <w:sz w:val="20"/>
            <w:szCs w:val="18"/>
            <w:lang w:val="en-GB"/>
          </w:rPr>
          <w:t xml:space="preserve">Slips, Trips, Falls </w:t>
        </w:r>
        <w:r w:rsidR="00132565" w:rsidRPr="004235BC">
          <w:rPr>
            <w:rStyle w:val="Hyperlink"/>
            <w:rFonts w:ascii="Arial" w:hAnsi="Arial" w:cs="Arial"/>
            <w:color w:val="auto"/>
            <w:sz w:val="20"/>
            <w:szCs w:val="18"/>
            <w:lang w:val="en-GB"/>
          </w:rPr>
          <w:t xml:space="preserve">                                                                                                </w:t>
        </w:r>
        <w:r w:rsidR="006A1A35" w:rsidRPr="004235BC">
          <w:rPr>
            <w:rStyle w:val="Hyperlink"/>
            <w:rFonts w:ascii="Arial" w:hAnsi="Arial" w:cs="Arial"/>
            <w:color w:val="auto"/>
            <w:sz w:val="20"/>
            <w:szCs w:val="18"/>
            <w:lang w:val="en-GB"/>
          </w:rPr>
          <w:t xml:space="preserve"> </w:t>
        </w:r>
      </w:hyperlink>
      <w:r w:rsidR="00132565" w:rsidRPr="004235BC">
        <w:rPr>
          <w:rFonts w:ascii="Arial" w:hAnsi="Arial" w:cs="Arial"/>
          <w:b/>
          <w:bCs/>
          <w:color w:val="auto"/>
          <w:sz w:val="20"/>
          <w:szCs w:val="18"/>
          <w:lang w:val="en-GB"/>
        </w:rPr>
        <w:t xml:space="preserve"> </w:t>
      </w:r>
    </w:p>
    <w:p w:rsidR="006D1554" w:rsidRDefault="004235BC" w:rsidP="006D1554">
      <w:pPr>
        <w:pStyle w:val="Default"/>
        <w:rPr>
          <w:color w:val="auto"/>
        </w:rPr>
      </w:pPr>
      <w:r w:rsidRPr="004235BC">
        <w:rPr>
          <w:color w:val="auto"/>
        </w:rPr>
        <w:t xml:space="preserve">            </w:t>
      </w:r>
      <w:r w:rsidR="00CD3A02">
        <w:rPr>
          <w:color w:val="auto"/>
        </w:rPr>
        <w:t xml:space="preserve"> </w:t>
      </w:r>
    </w:p>
    <w:p w:rsidR="000E7699" w:rsidRPr="006D1554" w:rsidRDefault="006D1554" w:rsidP="006D1554">
      <w:pPr>
        <w:pStyle w:val="Default"/>
        <w:rPr>
          <w:rFonts w:ascii="Arial" w:hAnsi="Arial" w:cs="Arial"/>
          <w:i/>
          <w:sz w:val="20"/>
          <w:szCs w:val="20"/>
        </w:rPr>
      </w:pPr>
      <w:r>
        <w:rPr>
          <w:color w:val="auto"/>
        </w:rPr>
        <w:t xml:space="preserve">             </w:t>
      </w:r>
      <w:r w:rsidR="00CD3A02">
        <w:rPr>
          <w:color w:val="auto"/>
        </w:rPr>
        <w:t xml:space="preserve"> </w:t>
      </w:r>
      <w:r w:rsidR="00313D74">
        <w:rPr>
          <w:color w:val="auto"/>
        </w:rPr>
        <w:t xml:space="preserve"> </w:t>
      </w:r>
      <w:hyperlink w:anchor="sports" w:history="1">
        <w:r w:rsidR="000E7699" w:rsidRPr="006D1554">
          <w:rPr>
            <w:rStyle w:val="Hyperlink"/>
            <w:rFonts w:ascii="Arial" w:hAnsi="Arial" w:cs="Arial"/>
            <w:i/>
            <w:color w:val="auto"/>
            <w:sz w:val="20"/>
            <w:szCs w:val="20"/>
            <w:lang w:val="en-GB"/>
          </w:rPr>
          <w:t>Sports facilities</w:t>
        </w:r>
      </w:hyperlink>
    </w:p>
    <w:p w:rsidR="006D1554" w:rsidRPr="004235BC" w:rsidRDefault="006D1554" w:rsidP="006D1554">
      <w:pPr>
        <w:pStyle w:val="Default"/>
        <w:rPr>
          <w:rFonts w:ascii="Arial" w:hAnsi="Arial" w:cs="Arial"/>
          <w:i/>
          <w:color w:val="auto"/>
          <w:sz w:val="20"/>
          <w:szCs w:val="18"/>
          <w:lang w:val="en-GB"/>
        </w:rPr>
      </w:pPr>
    </w:p>
    <w:p w:rsidR="000E7699" w:rsidRPr="004235BC" w:rsidRDefault="006D1554" w:rsidP="006D1554">
      <w:pPr>
        <w:pStyle w:val="Default"/>
        <w:rPr>
          <w:rStyle w:val="Hyperlink"/>
          <w:rFonts w:ascii="Arial" w:hAnsi="Arial" w:cs="Arial"/>
          <w:i/>
          <w:color w:val="auto"/>
          <w:sz w:val="20"/>
          <w:szCs w:val="18"/>
          <w:lang w:val="en-GB"/>
        </w:rPr>
      </w:pPr>
      <w:r>
        <w:rPr>
          <w:rFonts w:ascii="Arial" w:hAnsi="Arial" w:cs="Arial"/>
          <w:i/>
          <w:color w:val="auto"/>
          <w:sz w:val="20"/>
          <w:szCs w:val="18"/>
          <w:lang w:val="en-GB"/>
        </w:rPr>
        <w:t xml:space="preserve">              </w:t>
      </w:r>
      <w:r w:rsidR="00313D74">
        <w:rPr>
          <w:rFonts w:ascii="Arial" w:hAnsi="Arial" w:cs="Arial"/>
          <w:i/>
          <w:color w:val="auto"/>
          <w:sz w:val="20"/>
          <w:szCs w:val="18"/>
          <w:lang w:val="en-GB"/>
        </w:rPr>
        <w:t xml:space="preserve"> </w:t>
      </w:r>
      <w:r>
        <w:rPr>
          <w:rFonts w:ascii="Arial" w:hAnsi="Arial" w:cs="Arial"/>
          <w:i/>
          <w:color w:val="auto"/>
          <w:sz w:val="20"/>
          <w:szCs w:val="18"/>
          <w:lang w:val="en-GB"/>
        </w:rPr>
        <w:t xml:space="preserve"> </w:t>
      </w:r>
      <w:r w:rsidR="00490BB5" w:rsidRPr="004235BC">
        <w:rPr>
          <w:rFonts w:ascii="Arial" w:hAnsi="Arial" w:cs="Arial"/>
          <w:i/>
          <w:color w:val="auto"/>
          <w:sz w:val="20"/>
          <w:szCs w:val="18"/>
          <w:lang w:val="en-GB"/>
        </w:rPr>
        <w:fldChar w:fldCharType="begin"/>
      </w:r>
      <w:r w:rsidR="00A6299E" w:rsidRPr="004235BC">
        <w:rPr>
          <w:rFonts w:ascii="Arial" w:hAnsi="Arial" w:cs="Arial"/>
          <w:i/>
          <w:color w:val="auto"/>
          <w:sz w:val="20"/>
          <w:szCs w:val="18"/>
          <w:lang w:val="en-GB"/>
        </w:rPr>
        <w:instrText xml:space="preserve"> HYPERLINK  \l "_Educational_Visits" </w:instrText>
      </w:r>
      <w:r w:rsidR="00490BB5" w:rsidRPr="004235BC">
        <w:rPr>
          <w:rFonts w:ascii="Arial" w:hAnsi="Arial" w:cs="Arial"/>
          <w:i/>
          <w:color w:val="auto"/>
          <w:sz w:val="20"/>
          <w:szCs w:val="18"/>
          <w:lang w:val="en-GB"/>
        </w:rPr>
        <w:fldChar w:fldCharType="separate"/>
      </w:r>
      <w:r w:rsidR="000E7699" w:rsidRPr="004235BC">
        <w:rPr>
          <w:rStyle w:val="Hyperlink"/>
          <w:rFonts w:ascii="Arial" w:hAnsi="Arial" w:cs="Arial"/>
          <w:i/>
          <w:color w:val="auto"/>
          <w:sz w:val="20"/>
          <w:szCs w:val="18"/>
          <w:lang w:val="en-GB"/>
        </w:rPr>
        <w:t>Educational Visits</w:t>
      </w:r>
    </w:p>
    <w:p w:rsidR="000E7699" w:rsidRPr="004235BC" w:rsidRDefault="00490BB5" w:rsidP="006D1554">
      <w:pPr>
        <w:pStyle w:val="Default"/>
        <w:rPr>
          <w:rFonts w:ascii="Arial" w:hAnsi="Arial" w:cs="Arial"/>
          <w:i/>
          <w:color w:val="auto"/>
          <w:sz w:val="20"/>
          <w:szCs w:val="18"/>
          <w:lang w:val="en-GB"/>
        </w:rPr>
      </w:pPr>
      <w:r w:rsidRPr="004235BC">
        <w:rPr>
          <w:rFonts w:ascii="Arial" w:hAnsi="Arial" w:cs="Arial"/>
          <w:i/>
          <w:color w:val="auto"/>
          <w:sz w:val="20"/>
          <w:szCs w:val="18"/>
          <w:lang w:val="en-GB"/>
        </w:rPr>
        <w:fldChar w:fldCharType="end"/>
      </w:r>
    </w:p>
    <w:p w:rsidR="000E7699" w:rsidRPr="00F6085A" w:rsidRDefault="004235BC" w:rsidP="006D1554">
      <w:pPr>
        <w:pStyle w:val="Default"/>
        <w:rPr>
          <w:rFonts w:ascii="Arial" w:hAnsi="Arial" w:cs="Arial"/>
          <w:i/>
          <w:color w:val="auto"/>
          <w:sz w:val="20"/>
          <w:szCs w:val="18"/>
          <w:lang w:val="en-GB"/>
        </w:rPr>
      </w:pPr>
      <w:bookmarkStart w:id="3" w:name="Educational"/>
      <w:r w:rsidRPr="00F6085A">
        <w:rPr>
          <w:b/>
          <w:bCs/>
          <w:color w:val="auto"/>
        </w:rPr>
        <w:t xml:space="preserve">            </w:t>
      </w:r>
      <w:r w:rsidR="00CD3A02" w:rsidRPr="00F6085A">
        <w:rPr>
          <w:b/>
          <w:bCs/>
          <w:color w:val="auto"/>
        </w:rPr>
        <w:t xml:space="preserve">  </w:t>
      </w:r>
      <w:r w:rsidR="00313D74">
        <w:rPr>
          <w:b/>
          <w:bCs/>
          <w:color w:val="auto"/>
        </w:rPr>
        <w:t xml:space="preserve"> </w:t>
      </w:r>
      <w:hyperlink w:anchor="safeuseminibus" w:history="1">
        <w:r w:rsidR="000E7699" w:rsidRPr="00F6085A">
          <w:rPr>
            <w:rStyle w:val="Hyperlink"/>
            <w:rFonts w:ascii="Arial" w:hAnsi="Arial" w:cs="Arial"/>
            <w:i/>
            <w:color w:val="auto"/>
            <w:sz w:val="20"/>
            <w:szCs w:val="18"/>
            <w:lang w:val="en-GB"/>
          </w:rPr>
          <w:t>Minibus</w:t>
        </w:r>
      </w:hyperlink>
    </w:p>
    <w:bookmarkEnd w:id="3"/>
    <w:p w:rsidR="000E7699" w:rsidRPr="004235BC" w:rsidRDefault="000E7699" w:rsidP="006D1554">
      <w:pPr>
        <w:pStyle w:val="Default"/>
        <w:rPr>
          <w:rFonts w:ascii="Arial" w:hAnsi="Arial" w:cs="Arial"/>
          <w:b/>
          <w:color w:val="auto"/>
          <w:sz w:val="20"/>
          <w:szCs w:val="18"/>
          <w:lang w:val="en-GB"/>
        </w:rPr>
      </w:pPr>
    </w:p>
    <w:p w:rsidR="000E7699" w:rsidRPr="004235BC" w:rsidRDefault="004235BC" w:rsidP="00C4720F">
      <w:pPr>
        <w:pStyle w:val="Default"/>
        <w:rPr>
          <w:rFonts w:ascii="Arial" w:hAnsi="Arial" w:cs="Arial"/>
          <w:b/>
          <w:color w:val="auto"/>
          <w:sz w:val="20"/>
          <w:szCs w:val="18"/>
          <w:lang w:val="en-GB"/>
        </w:rPr>
      </w:pPr>
      <w:r w:rsidRPr="004235BC">
        <w:rPr>
          <w:color w:val="auto"/>
        </w:rPr>
        <w:t xml:space="preserve">   </w:t>
      </w:r>
      <w:r w:rsidR="00CD3A02">
        <w:rPr>
          <w:color w:val="auto"/>
        </w:rPr>
        <w:t xml:space="preserve"> </w:t>
      </w:r>
      <w:r w:rsidRPr="004235BC">
        <w:rPr>
          <w:color w:val="auto"/>
        </w:rPr>
        <w:t xml:space="preserve">22     </w:t>
      </w:r>
      <w:r w:rsidR="00CD3A02">
        <w:rPr>
          <w:color w:val="auto"/>
        </w:rPr>
        <w:t xml:space="preserve">  </w:t>
      </w:r>
      <w:hyperlink w:anchor="_Infection_Control_in" w:history="1">
        <w:r w:rsidR="000E7699" w:rsidRPr="004235BC">
          <w:rPr>
            <w:rStyle w:val="Hyperlink"/>
            <w:rFonts w:ascii="Arial" w:hAnsi="Arial" w:cs="Arial"/>
            <w:color w:val="auto"/>
            <w:sz w:val="20"/>
            <w:szCs w:val="18"/>
            <w:lang w:val="en-GB"/>
          </w:rPr>
          <w:t xml:space="preserve">Infection control in schools </w:t>
        </w:r>
        <w:r w:rsidR="00132565" w:rsidRPr="004235BC">
          <w:rPr>
            <w:rStyle w:val="Hyperlink"/>
            <w:rFonts w:ascii="Arial" w:hAnsi="Arial" w:cs="Arial"/>
            <w:color w:val="auto"/>
            <w:sz w:val="20"/>
            <w:szCs w:val="18"/>
            <w:lang w:val="en-GB"/>
          </w:rPr>
          <w:t xml:space="preserve">                                                           </w:t>
        </w:r>
        <w:r w:rsidR="006A1A35" w:rsidRPr="004235BC">
          <w:rPr>
            <w:rStyle w:val="Hyperlink"/>
            <w:rFonts w:ascii="Arial" w:hAnsi="Arial" w:cs="Arial"/>
            <w:color w:val="auto"/>
            <w:sz w:val="20"/>
            <w:szCs w:val="18"/>
            <w:lang w:val="en-GB"/>
          </w:rPr>
          <w:t xml:space="preserve"> </w:t>
        </w:r>
      </w:hyperlink>
      <w:r w:rsidR="00132565" w:rsidRPr="004235BC">
        <w:rPr>
          <w:rFonts w:ascii="Arial" w:hAnsi="Arial" w:cs="Arial"/>
          <w:b/>
          <w:bCs/>
          <w:color w:val="auto"/>
          <w:sz w:val="20"/>
          <w:szCs w:val="18"/>
          <w:lang w:val="en-GB"/>
        </w:rPr>
        <w:t xml:space="preserve"> </w:t>
      </w:r>
    </w:p>
    <w:p w:rsidR="006D1554" w:rsidRDefault="004235BC" w:rsidP="00C4720F">
      <w:pPr>
        <w:pStyle w:val="Default"/>
        <w:rPr>
          <w:color w:val="auto"/>
        </w:rPr>
      </w:pPr>
      <w:r w:rsidRPr="004235BC">
        <w:rPr>
          <w:color w:val="auto"/>
        </w:rPr>
        <w:t xml:space="preserve">           </w:t>
      </w:r>
      <w:r w:rsidR="00CD3A02">
        <w:rPr>
          <w:color w:val="auto"/>
        </w:rPr>
        <w:t xml:space="preserve">  </w:t>
      </w:r>
    </w:p>
    <w:p w:rsidR="000E7699" w:rsidRPr="004235BC" w:rsidRDefault="006D1554" w:rsidP="00C4720F">
      <w:pPr>
        <w:pStyle w:val="Default"/>
        <w:rPr>
          <w:rFonts w:ascii="Arial" w:hAnsi="Arial" w:cs="Arial"/>
          <w:i/>
          <w:color w:val="auto"/>
          <w:sz w:val="20"/>
          <w:szCs w:val="18"/>
          <w:lang w:val="en-GB"/>
        </w:rPr>
      </w:pPr>
      <w:r>
        <w:rPr>
          <w:color w:val="auto"/>
        </w:rPr>
        <w:t xml:space="preserve">             </w:t>
      </w:r>
      <w:r w:rsidR="00CD3A02">
        <w:rPr>
          <w:color w:val="auto"/>
        </w:rPr>
        <w:t xml:space="preserve"> </w:t>
      </w:r>
      <w:r w:rsidR="00313D74">
        <w:rPr>
          <w:color w:val="auto"/>
        </w:rPr>
        <w:t xml:space="preserve"> </w:t>
      </w:r>
      <w:hyperlink w:anchor="_Animals_in_St" w:history="1">
        <w:r w:rsidR="000E7699" w:rsidRPr="004235BC">
          <w:rPr>
            <w:rStyle w:val="Hyperlink"/>
            <w:rFonts w:ascii="Arial" w:hAnsi="Arial" w:cs="Arial"/>
            <w:i/>
            <w:color w:val="auto"/>
            <w:sz w:val="20"/>
            <w:szCs w:val="18"/>
            <w:lang w:val="en-GB"/>
          </w:rPr>
          <w:t xml:space="preserve">Animals in </w:t>
        </w:r>
        <w:r w:rsidR="004235BC" w:rsidRPr="004235BC">
          <w:rPr>
            <w:rStyle w:val="Hyperlink"/>
            <w:rFonts w:ascii="Arial" w:hAnsi="Arial" w:cs="Arial"/>
            <w:i/>
            <w:color w:val="auto"/>
            <w:sz w:val="20"/>
            <w:szCs w:val="18"/>
            <w:lang w:val="en-GB"/>
          </w:rPr>
          <w:t xml:space="preserve">schools </w:t>
        </w:r>
      </w:hyperlink>
    </w:p>
    <w:p w:rsidR="000E7699" w:rsidRPr="004235BC" w:rsidRDefault="000E7699" w:rsidP="00C4720F">
      <w:pPr>
        <w:pStyle w:val="Default"/>
        <w:rPr>
          <w:rFonts w:ascii="Arial" w:hAnsi="Arial" w:cs="Arial"/>
          <w:i/>
          <w:color w:val="auto"/>
          <w:sz w:val="20"/>
          <w:szCs w:val="18"/>
          <w:lang w:val="en-GB"/>
        </w:rPr>
      </w:pPr>
    </w:p>
    <w:p w:rsidR="000E7699" w:rsidRPr="004235BC" w:rsidRDefault="004235BC" w:rsidP="00C4720F">
      <w:pPr>
        <w:pStyle w:val="Default"/>
        <w:rPr>
          <w:rFonts w:ascii="Arial" w:hAnsi="Arial" w:cs="Arial"/>
          <w:i/>
          <w:color w:val="auto"/>
          <w:sz w:val="20"/>
          <w:szCs w:val="18"/>
          <w:lang w:val="en-GB"/>
        </w:rPr>
      </w:pPr>
      <w:r w:rsidRPr="004235BC">
        <w:rPr>
          <w:color w:val="auto"/>
        </w:rPr>
        <w:t xml:space="preserve">           </w:t>
      </w:r>
      <w:r w:rsidR="00CD3A02">
        <w:rPr>
          <w:color w:val="auto"/>
        </w:rPr>
        <w:t xml:space="preserve">    </w:t>
      </w:r>
      <w:hyperlink w:anchor="_Ionising_Radiation" w:history="1">
        <w:r w:rsidR="000E7699" w:rsidRPr="004235BC">
          <w:rPr>
            <w:rStyle w:val="Hyperlink"/>
            <w:rFonts w:ascii="Arial" w:hAnsi="Arial" w:cs="Arial"/>
            <w:i/>
            <w:color w:val="auto"/>
            <w:sz w:val="20"/>
            <w:szCs w:val="18"/>
            <w:lang w:val="en-GB"/>
          </w:rPr>
          <w:t>Ionising Radiation</w:t>
        </w:r>
      </w:hyperlink>
    </w:p>
    <w:p w:rsidR="000E7699" w:rsidRPr="004235BC" w:rsidRDefault="000E7699" w:rsidP="00C4720F">
      <w:pPr>
        <w:pStyle w:val="Default"/>
        <w:rPr>
          <w:rFonts w:ascii="Arial" w:hAnsi="Arial" w:cs="Arial"/>
          <w:i/>
          <w:color w:val="auto"/>
          <w:sz w:val="20"/>
          <w:szCs w:val="18"/>
          <w:lang w:val="en-GB"/>
        </w:rPr>
      </w:pPr>
    </w:p>
    <w:p w:rsidR="000E7699" w:rsidRPr="004235BC" w:rsidRDefault="004235BC" w:rsidP="00C4720F">
      <w:pPr>
        <w:pStyle w:val="Default"/>
        <w:rPr>
          <w:rFonts w:ascii="Arial" w:hAnsi="Arial" w:cs="Arial"/>
          <w:i/>
          <w:color w:val="auto"/>
          <w:sz w:val="20"/>
          <w:szCs w:val="18"/>
          <w:lang w:val="en-GB"/>
        </w:rPr>
      </w:pPr>
      <w:r w:rsidRPr="004235BC">
        <w:rPr>
          <w:color w:val="auto"/>
        </w:rPr>
        <w:t xml:space="preserve">           </w:t>
      </w:r>
      <w:r w:rsidR="00CD3A02">
        <w:rPr>
          <w:color w:val="auto"/>
        </w:rPr>
        <w:t xml:space="preserve">    </w:t>
      </w:r>
      <w:hyperlink w:anchor="_Lone_Working" w:history="1">
        <w:r w:rsidR="000E7699" w:rsidRPr="004235BC">
          <w:rPr>
            <w:rStyle w:val="Hyperlink"/>
            <w:rFonts w:ascii="Arial" w:hAnsi="Arial" w:cs="Arial"/>
            <w:i/>
            <w:color w:val="auto"/>
            <w:sz w:val="20"/>
            <w:szCs w:val="18"/>
            <w:lang w:val="en-GB"/>
          </w:rPr>
          <w:t>Lone Working</w:t>
        </w:r>
      </w:hyperlink>
    </w:p>
    <w:p w:rsidR="000E7699" w:rsidRPr="004235BC" w:rsidRDefault="000E7699" w:rsidP="00C4720F">
      <w:pPr>
        <w:pStyle w:val="Default"/>
        <w:rPr>
          <w:rFonts w:ascii="Arial" w:hAnsi="Arial" w:cs="Arial"/>
          <w:i/>
          <w:color w:val="auto"/>
          <w:sz w:val="20"/>
          <w:szCs w:val="18"/>
          <w:lang w:val="en-GB"/>
        </w:rPr>
      </w:pPr>
    </w:p>
    <w:p w:rsidR="000E7699" w:rsidRPr="004235BC" w:rsidRDefault="004235BC" w:rsidP="00C4720F">
      <w:pPr>
        <w:pStyle w:val="Default"/>
        <w:rPr>
          <w:rFonts w:ascii="Arial" w:hAnsi="Arial" w:cs="Arial"/>
          <w:i/>
          <w:color w:val="auto"/>
          <w:sz w:val="20"/>
          <w:szCs w:val="18"/>
          <w:lang w:val="en-GB"/>
        </w:rPr>
      </w:pPr>
      <w:r w:rsidRPr="004235BC">
        <w:rPr>
          <w:color w:val="auto"/>
        </w:rPr>
        <w:t xml:space="preserve">           </w:t>
      </w:r>
      <w:r w:rsidR="00CD3A02">
        <w:rPr>
          <w:color w:val="auto"/>
        </w:rPr>
        <w:t xml:space="preserve">   </w:t>
      </w:r>
      <w:r w:rsidR="00313D74">
        <w:rPr>
          <w:color w:val="auto"/>
        </w:rPr>
        <w:t xml:space="preserve"> </w:t>
      </w:r>
      <w:hyperlink w:anchor="_New_and_Expectant" w:history="1">
        <w:r w:rsidR="000E7699" w:rsidRPr="004235BC">
          <w:rPr>
            <w:rStyle w:val="Hyperlink"/>
            <w:rFonts w:ascii="Arial" w:hAnsi="Arial" w:cs="Arial"/>
            <w:i/>
            <w:color w:val="auto"/>
            <w:sz w:val="20"/>
            <w:szCs w:val="18"/>
            <w:lang w:val="en-GB"/>
          </w:rPr>
          <w:t>New and expectant mothers</w:t>
        </w:r>
      </w:hyperlink>
    </w:p>
    <w:p w:rsidR="000E7699" w:rsidRPr="004235BC" w:rsidRDefault="000E7699" w:rsidP="00C4720F">
      <w:pPr>
        <w:pStyle w:val="Default"/>
        <w:rPr>
          <w:rFonts w:ascii="Arial" w:hAnsi="Arial" w:cs="Arial"/>
          <w:i/>
          <w:color w:val="auto"/>
          <w:sz w:val="20"/>
          <w:szCs w:val="18"/>
          <w:lang w:val="en-GB"/>
        </w:rPr>
      </w:pPr>
    </w:p>
    <w:p w:rsidR="000E7699" w:rsidRPr="004235BC" w:rsidRDefault="004235BC" w:rsidP="00C4720F">
      <w:pPr>
        <w:pStyle w:val="Default"/>
        <w:rPr>
          <w:rFonts w:ascii="Arial" w:hAnsi="Arial" w:cs="Arial"/>
          <w:b/>
          <w:color w:val="auto"/>
          <w:sz w:val="20"/>
          <w:szCs w:val="18"/>
          <w:lang w:val="en-GB"/>
        </w:rPr>
      </w:pPr>
      <w:r w:rsidRPr="004235BC">
        <w:rPr>
          <w:color w:val="auto"/>
        </w:rPr>
        <w:t xml:space="preserve">   </w:t>
      </w:r>
      <w:r w:rsidR="00CD3A02">
        <w:rPr>
          <w:color w:val="auto"/>
        </w:rPr>
        <w:t xml:space="preserve"> </w:t>
      </w:r>
      <w:r w:rsidRPr="004235BC">
        <w:rPr>
          <w:color w:val="auto"/>
        </w:rPr>
        <w:t xml:space="preserve">23    </w:t>
      </w:r>
      <w:r w:rsidR="00CD3A02">
        <w:rPr>
          <w:color w:val="auto"/>
        </w:rPr>
        <w:t xml:space="preserve">  </w:t>
      </w:r>
      <w:r w:rsidR="00313D74">
        <w:rPr>
          <w:color w:val="auto"/>
        </w:rPr>
        <w:t xml:space="preserve"> </w:t>
      </w:r>
      <w:hyperlink w:anchor="_Health_and_Safety_1" w:history="1">
        <w:r w:rsidR="000E7699" w:rsidRPr="004235BC">
          <w:rPr>
            <w:rStyle w:val="Hyperlink"/>
            <w:rFonts w:ascii="Arial" w:hAnsi="Arial" w:cs="Arial"/>
            <w:color w:val="auto"/>
            <w:sz w:val="20"/>
            <w:szCs w:val="18"/>
            <w:lang w:val="en-GB"/>
          </w:rPr>
          <w:t xml:space="preserve">Health and Safety Inspections and audits </w:t>
        </w:r>
        <w:r w:rsidR="00132565" w:rsidRPr="004235BC">
          <w:rPr>
            <w:rStyle w:val="Hyperlink"/>
            <w:rFonts w:ascii="Arial" w:hAnsi="Arial" w:cs="Arial"/>
            <w:color w:val="auto"/>
            <w:sz w:val="20"/>
            <w:szCs w:val="18"/>
            <w:lang w:val="en-GB"/>
          </w:rPr>
          <w:t xml:space="preserve">                                                       </w:t>
        </w:r>
        <w:r w:rsidR="006A1A35" w:rsidRPr="004235BC">
          <w:rPr>
            <w:rStyle w:val="Hyperlink"/>
            <w:rFonts w:ascii="Arial" w:hAnsi="Arial" w:cs="Arial"/>
            <w:color w:val="auto"/>
            <w:sz w:val="20"/>
            <w:szCs w:val="18"/>
            <w:lang w:val="en-GB"/>
          </w:rPr>
          <w:t xml:space="preserve"> </w:t>
        </w:r>
      </w:hyperlink>
      <w:r w:rsidR="00132565" w:rsidRPr="004235BC">
        <w:rPr>
          <w:rFonts w:ascii="Arial" w:hAnsi="Arial" w:cs="Arial"/>
          <w:b/>
          <w:bCs/>
          <w:color w:val="auto"/>
          <w:sz w:val="20"/>
          <w:szCs w:val="18"/>
          <w:lang w:val="en-GB"/>
        </w:rPr>
        <w:t xml:space="preserve"> </w:t>
      </w:r>
    </w:p>
    <w:p w:rsidR="000E7699" w:rsidRPr="004235BC" w:rsidRDefault="000E7699" w:rsidP="00C4720F">
      <w:pPr>
        <w:pStyle w:val="Default"/>
        <w:rPr>
          <w:rFonts w:ascii="Arial" w:hAnsi="Arial" w:cs="Arial"/>
          <w:b/>
          <w:color w:val="auto"/>
          <w:sz w:val="20"/>
          <w:szCs w:val="18"/>
          <w:lang w:val="en-GB"/>
        </w:rPr>
      </w:pPr>
    </w:p>
    <w:p w:rsidR="000E7699" w:rsidRPr="004235BC" w:rsidRDefault="004235BC" w:rsidP="00C4720F">
      <w:pPr>
        <w:pStyle w:val="Default"/>
        <w:rPr>
          <w:rFonts w:ascii="Arial" w:hAnsi="Arial" w:cs="Arial"/>
          <w:i/>
          <w:color w:val="auto"/>
          <w:sz w:val="20"/>
          <w:szCs w:val="18"/>
          <w:lang w:val="en-GB"/>
        </w:rPr>
      </w:pPr>
      <w:r w:rsidRPr="004235BC">
        <w:rPr>
          <w:color w:val="auto"/>
        </w:rPr>
        <w:t xml:space="preserve">           </w:t>
      </w:r>
      <w:r w:rsidR="00CD3A02">
        <w:rPr>
          <w:color w:val="auto"/>
        </w:rPr>
        <w:t xml:space="preserve">   </w:t>
      </w:r>
      <w:r w:rsidR="00313D74">
        <w:rPr>
          <w:color w:val="auto"/>
        </w:rPr>
        <w:t xml:space="preserve"> </w:t>
      </w:r>
      <w:hyperlink w:anchor="_Safety_Training" w:history="1">
        <w:r w:rsidR="000E7699" w:rsidRPr="004235BC">
          <w:rPr>
            <w:rStyle w:val="Hyperlink"/>
            <w:rFonts w:ascii="Arial" w:hAnsi="Arial" w:cs="Arial"/>
            <w:i/>
            <w:color w:val="auto"/>
            <w:sz w:val="20"/>
            <w:szCs w:val="18"/>
            <w:lang w:val="en-GB"/>
          </w:rPr>
          <w:t>Safety Training</w:t>
        </w:r>
      </w:hyperlink>
    </w:p>
    <w:p w:rsidR="000E7699" w:rsidRPr="004235BC" w:rsidRDefault="000E7699" w:rsidP="00C4720F">
      <w:pPr>
        <w:pStyle w:val="Default"/>
        <w:rPr>
          <w:rFonts w:ascii="Arial" w:hAnsi="Arial" w:cs="Arial"/>
          <w:i/>
          <w:color w:val="auto"/>
          <w:sz w:val="20"/>
          <w:szCs w:val="18"/>
          <w:lang w:val="en-GB"/>
        </w:rPr>
      </w:pPr>
    </w:p>
    <w:p w:rsidR="000E7699" w:rsidRPr="004235BC" w:rsidRDefault="004235BC" w:rsidP="00C4720F">
      <w:pPr>
        <w:pStyle w:val="Default"/>
        <w:rPr>
          <w:rFonts w:ascii="Arial" w:hAnsi="Arial" w:cs="Arial"/>
          <w:i/>
          <w:color w:val="auto"/>
          <w:sz w:val="20"/>
          <w:szCs w:val="18"/>
          <w:lang w:val="en-GB"/>
        </w:rPr>
      </w:pPr>
      <w:r w:rsidRPr="004235BC">
        <w:rPr>
          <w:color w:val="auto"/>
        </w:rPr>
        <w:t xml:space="preserve">           </w:t>
      </w:r>
      <w:r w:rsidR="00CD3A02">
        <w:rPr>
          <w:color w:val="auto"/>
        </w:rPr>
        <w:t xml:space="preserve">   </w:t>
      </w:r>
      <w:r w:rsidR="00313D74">
        <w:rPr>
          <w:color w:val="auto"/>
        </w:rPr>
        <w:t xml:space="preserve"> </w:t>
      </w:r>
      <w:hyperlink w:anchor="_Consultation" w:history="1">
        <w:r w:rsidR="000E7699" w:rsidRPr="004235BC">
          <w:rPr>
            <w:rStyle w:val="Hyperlink"/>
            <w:rFonts w:ascii="Arial" w:hAnsi="Arial" w:cs="Arial"/>
            <w:i/>
            <w:color w:val="auto"/>
            <w:sz w:val="20"/>
            <w:szCs w:val="18"/>
            <w:lang w:val="en-GB"/>
          </w:rPr>
          <w:t>Consultation</w:t>
        </w:r>
      </w:hyperlink>
    </w:p>
    <w:p w:rsidR="000E7699" w:rsidRPr="004235BC" w:rsidRDefault="000E7699" w:rsidP="00C4720F">
      <w:pPr>
        <w:pStyle w:val="Default"/>
        <w:rPr>
          <w:rFonts w:ascii="Arial" w:hAnsi="Arial" w:cs="Arial"/>
          <w:b/>
          <w:color w:val="auto"/>
          <w:sz w:val="20"/>
          <w:szCs w:val="18"/>
          <w:lang w:val="en-GB"/>
        </w:rPr>
      </w:pPr>
    </w:p>
    <w:p w:rsidR="000E7699" w:rsidRPr="004235BC" w:rsidRDefault="004235BC" w:rsidP="00C4720F">
      <w:pPr>
        <w:pStyle w:val="Default"/>
        <w:rPr>
          <w:rFonts w:ascii="Arial" w:hAnsi="Arial" w:cs="Arial"/>
          <w:b/>
          <w:bCs/>
          <w:color w:val="auto"/>
          <w:sz w:val="20"/>
          <w:szCs w:val="18"/>
          <w:lang w:val="en-GB"/>
        </w:rPr>
      </w:pPr>
      <w:r w:rsidRPr="004235BC">
        <w:rPr>
          <w:color w:val="auto"/>
        </w:rPr>
        <w:t xml:space="preserve">   </w:t>
      </w:r>
      <w:r w:rsidR="00CD3A02">
        <w:rPr>
          <w:color w:val="auto"/>
        </w:rPr>
        <w:t xml:space="preserve"> </w:t>
      </w:r>
      <w:r w:rsidRPr="004235BC">
        <w:rPr>
          <w:color w:val="auto"/>
        </w:rPr>
        <w:t xml:space="preserve">24    </w:t>
      </w:r>
      <w:r w:rsidR="00CD3A02">
        <w:rPr>
          <w:color w:val="auto"/>
        </w:rPr>
        <w:t xml:space="preserve">   </w:t>
      </w:r>
      <w:hyperlink w:anchor="_Play_Equipment" w:history="1">
        <w:r w:rsidR="000E7699" w:rsidRPr="004235BC">
          <w:rPr>
            <w:rStyle w:val="Hyperlink"/>
            <w:rFonts w:ascii="Arial" w:hAnsi="Arial" w:cs="Arial"/>
            <w:color w:val="auto"/>
            <w:sz w:val="20"/>
            <w:szCs w:val="18"/>
            <w:lang w:val="en-GB"/>
          </w:rPr>
          <w:t>Play Equipment</w:t>
        </w:r>
        <w:r w:rsidR="00132565" w:rsidRPr="004235BC">
          <w:rPr>
            <w:rStyle w:val="Hyperlink"/>
            <w:rFonts w:ascii="Arial" w:hAnsi="Arial" w:cs="Arial"/>
            <w:color w:val="auto"/>
            <w:sz w:val="20"/>
            <w:szCs w:val="18"/>
            <w:lang w:val="en-GB"/>
          </w:rPr>
          <w:t xml:space="preserve">                                                                                                    </w:t>
        </w:r>
      </w:hyperlink>
    </w:p>
    <w:p w:rsidR="000E7699" w:rsidRPr="004235BC" w:rsidRDefault="00132565" w:rsidP="00C4720F">
      <w:pPr>
        <w:pStyle w:val="Default"/>
        <w:rPr>
          <w:rFonts w:ascii="Arial" w:hAnsi="Arial" w:cs="Arial"/>
          <w:b/>
          <w:color w:val="auto"/>
          <w:sz w:val="20"/>
          <w:szCs w:val="18"/>
          <w:lang w:val="en-GB"/>
        </w:rPr>
      </w:pPr>
      <w:r w:rsidRPr="004235BC">
        <w:rPr>
          <w:rFonts w:ascii="Arial" w:hAnsi="Arial" w:cs="Arial"/>
          <w:b/>
          <w:bCs/>
          <w:color w:val="auto"/>
          <w:sz w:val="20"/>
          <w:szCs w:val="18"/>
          <w:lang w:val="en-GB"/>
        </w:rPr>
        <w:t xml:space="preserve">  </w:t>
      </w:r>
      <w:r w:rsidRPr="004235BC">
        <w:rPr>
          <w:rFonts w:ascii="Arial" w:hAnsi="Arial" w:cs="Arial"/>
          <w:b/>
          <w:color w:val="auto"/>
          <w:sz w:val="20"/>
          <w:szCs w:val="18"/>
          <w:lang w:val="en-GB"/>
        </w:rPr>
        <w:t xml:space="preserve"> </w:t>
      </w:r>
    </w:p>
    <w:p w:rsidR="000E7699" w:rsidRDefault="004235BC" w:rsidP="00C4720F">
      <w:pPr>
        <w:pStyle w:val="Default"/>
      </w:pPr>
      <w:r w:rsidRPr="004235BC">
        <w:rPr>
          <w:color w:val="auto"/>
        </w:rPr>
        <w:t xml:space="preserve">           </w:t>
      </w:r>
      <w:r w:rsidR="00CD3A02">
        <w:rPr>
          <w:color w:val="auto"/>
        </w:rPr>
        <w:t xml:space="preserve">   </w:t>
      </w:r>
      <w:r w:rsidR="00313D74">
        <w:rPr>
          <w:color w:val="auto"/>
        </w:rPr>
        <w:t xml:space="preserve"> </w:t>
      </w:r>
      <w:hyperlink w:anchor="_Use_of_Display" w:history="1">
        <w:r w:rsidR="000E7699" w:rsidRPr="004235BC">
          <w:rPr>
            <w:rStyle w:val="Hyperlink"/>
            <w:rFonts w:ascii="Arial" w:hAnsi="Arial" w:cs="Arial"/>
            <w:i/>
            <w:color w:val="auto"/>
            <w:sz w:val="20"/>
            <w:szCs w:val="18"/>
            <w:lang w:val="en-GB"/>
          </w:rPr>
          <w:t>Use of Display Screen Equipment</w:t>
        </w:r>
      </w:hyperlink>
    </w:p>
    <w:p w:rsidR="00493B2F" w:rsidRDefault="00493B2F" w:rsidP="00C4720F">
      <w:pPr>
        <w:pStyle w:val="Default"/>
      </w:pPr>
    </w:p>
    <w:p w:rsidR="00493B2F" w:rsidRPr="00493B2F" w:rsidRDefault="00493B2F" w:rsidP="00C4720F">
      <w:pPr>
        <w:pStyle w:val="Default"/>
        <w:rPr>
          <w:rFonts w:ascii="Arial" w:hAnsi="Arial" w:cs="Arial"/>
          <w:b/>
          <w:i/>
          <w:color w:val="auto"/>
          <w:sz w:val="18"/>
          <w:szCs w:val="18"/>
          <w:lang w:val="en-GB"/>
        </w:rPr>
      </w:pPr>
      <w:r>
        <w:rPr>
          <w:rFonts w:ascii="Arial" w:hAnsi="Arial" w:cs="Arial"/>
          <w:i/>
          <w:sz w:val="22"/>
        </w:rPr>
        <w:t xml:space="preserve">              </w:t>
      </w:r>
      <w:hyperlink r:id="rId10" w:history="1">
        <w:r w:rsidRPr="00493B2F">
          <w:rPr>
            <w:rStyle w:val="Hyperlink"/>
            <w:rFonts w:ascii="Arial" w:hAnsi="Arial" w:cs="Arial"/>
            <w:i/>
            <w:sz w:val="20"/>
          </w:rPr>
          <w:t>Winter guidance</w:t>
        </w:r>
      </w:hyperlink>
    </w:p>
    <w:p w:rsidR="000E7699" w:rsidRPr="004235BC" w:rsidRDefault="000E7699" w:rsidP="00C4720F">
      <w:pPr>
        <w:pStyle w:val="Default"/>
        <w:rPr>
          <w:rFonts w:ascii="Arial" w:hAnsi="Arial" w:cs="Arial"/>
          <w:i/>
          <w:color w:val="auto"/>
          <w:sz w:val="20"/>
          <w:szCs w:val="18"/>
          <w:lang w:val="en-GB"/>
        </w:rPr>
      </w:pPr>
    </w:p>
    <w:p w:rsidR="000E7699" w:rsidRPr="004235BC" w:rsidRDefault="004235BC" w:rsidP="00C4720F">
      <w:pPr>
        <w:pStyle w:val="Default"/>
        <w:rPr>
          <w:rFonts w:ascii="Arial" w:hAnsi="Arial" w:cs="Arial"/>
          <w:b/>
          <w:bCs/>
          <w:color w:val="auto"/>
          <w:sz w:val="20"/>
          <w:szCs w:val="18"/>
          <w:lang w:val="en-GB"/>
        </w:rPr>
      </w:pPr>
      <w:r w:rsidRPr="004235BC">
        <w:rPr>
          <w:color w:val="auto"/>
        </w:rPr>
        <w:t xml:space="preserve">   </w:t>
      </w:r>
      <w:r w:rsidR="00CD3A02">
        <w:rPr>
          <w:color w:val="auto"/>
        </w:rPr>
        <w:t xml:space="preserve"> </w:t>
      </w:r>
      <w:r w:rsidRPr="004235BC">
        <w:rPr>
          <w:color w:val="auto"/>
        </w:rPr>
        <w:t xml:space="preserve">25    </w:t>
      </w:r>
      <w:r w:rsidR="00CD3A02">
        <w:rPr>
          <w:color w:val="auto"/>
        </w:rPr>
        <w:t xml:space="preserve">   </w:t>
      </w:r>
      <w:hyperlink w:anchor="Contractor" w:history="1">
        <w:r w:rsidR="000E7699" w:rsidRPr="004235BC">
          <w:rPr>
            <w:rStyle w:val="Hyperlink"/>
            <w:rFonts w:ascii="Arial" w:hAnsi="Arial" w:cs="Arial"/>
            <w:color w:val="auto"/>
            <w:sz w:val="20"/>
            <w:szCs w:val="18"/>
            <w:lang w:val="en-GB"/>
          </w:rPr>
          <w:t>Contractor compliance</w:t>
        </w:r>
        <w:r w:rsidR="00132565" w:rsidRPr="004235BC">
          <w:rPr>
            <w:rStyle w:val="Hyperlink"/>
            <w:rFonts w:ascii="Arial" w:hAnsi="Arial" w:cs="Arial"/>
            <w:color w:val="auto"/>
            <w:sz w:val="20"/>
            <w:szCs w:val="18"/>
            <w:lang w:val="en-GB"/>
          </w:rPr>
          <w:t xml:space="preserve">                                                                                        </w:t>
        </w:r>
      </w:hyperlink>
      <w:r w:rsidR="006A1A35" w:rsidRPr="004235BC">
        <w:rPr>
          <w:rFonts w:ascii="Arial" w:hAnsi="Arial" w:cs="Arial"/>
          <w:b/>
          <w:bCs/>
          <w:color w:val="auto"/>
          <w:sz w:val="20"/>
          <w:szCs w:val="18"/>
          <w:lang w:val="en-GB"/>
        </w:rPr>
        <w:t xml:space="preserve"> </w:t>
      </w:r>
    </w:p>
    <w:p w:rsidR="000E7699" w:rsidRPr="004235BC" w:rsidRDefault="000E7699" w:rsidP="00C4720F">
      <w:pPr>
        <w:pStyle w:val="Default"/>
        <w:rPr>
          <w:rFonts w:ascii="Arial" w:hAnsi="Arial" w:cs="Arial"/>
          <w:b/>
          <w:color w:val="auto"/>
          <w:sz w:val="20"/>
          <w:szCs w:val="18"/>
          <w:lang w:val="en-GB"/>
        </w:rPr>
      </w:pPr>
    </w:p>
    <w:p w:rsidR="000E7699" w:rsidRPr="004235BC" w:rsidRDefault="004235BC" w:rsidP="00C4720F">
      <w:pPr>
        <w:pStyle w:val="Default"/>
        <w:rPr>
          <w:rFonts w:ascii="Arial" w:hAnsi="Arial" w:cs="Arial"/>
          <w:b/>
          <w:color w:val="auto"/>
          <w:sz w:val="20"/>
          <w:szCs w:val="18"/>
          <w:lang w:val="en-GB"/>
        </w:rPr>
      </w:pPr>
      <w:r w:rsidRPr="004235BC">
        <w:rPr>
          <w:rFonts w:ascii="Arial" w:hAnsi="Arial" w:cs="Arial"/>
          <w:b/>
          <w:color w:val="auto"/>
          <w:sz w:val="20"/>
          <w:szCs w:val="18"/>
          <w:lang w:val="en-GB"/>
        </w:rPr>
        <w:t xml:space="preserve">             </w:t>
      </w:r>
      <w:r w:rsidR="000D26EE">
        <w:rPr>
          <w:rFonts w:ascii="Arial" w:hAnsi="Arial" w:cs="Arial"/>
          <w:b/>
          <w:color w:val="auto"/>
          <w:sz w:val="20"/>
          <w:szCs w:val="18"/>
          <w:lang w:val="en-GB"/>
        </w:rPr>
        <w:t xml:space="preserve"> </w:t>
      </w:r>
      <w:r w:rsidR="00313D74">
        <w:rPr>
          <w:rFonts w:ascii="Arial" w:hAnsi="Arial" w:cs="Arial"/>
          <w:b/>
          <w:color w:val="auto"/>
          <w:sz w:val="20"/>
          <w:szCs w:val="18"/>
          <w:lang w:val="en-GB"/>
        </w:rPr>
        <w:t xml:space="preserve"> </w:t>
      </w:r>
      <w:r w:rsidR="006D1554">
        <w:rPr>
          <w:rFonts w:ascii="Arial" w:hAnsi="Arial" w:cs="Arial"/>
          <w:b/>
          <w:color w:val="auto"/>
          <w:sz w:val="20"/>
          <w:szCs w:val="18"/>
          <w:lang w:val="en-GB"/>
        </w:rPr>
        <w:t xml:space="preserve"> </w:t>
      </w:r>
      <w:r w:rsidR="000E7699" w:rsidRPr="004235BC">
        <w:rPr>
          <w:rFonts w:ascii="Arial" w:hAnsi="Arial" w:cs="Arial"/>
          <w:b/>
          <w:color w:val="auto"/>
          <w:sz w:val="20"/>
          <w:szCs w:val="18"/>
          <w:lang w:val="en-GB"/>
        </w:rPr>
        <w:t>Further advice and assistance</w:t>
      </w:r>
    </w:p>
    <w:p w:rsidR="000E7699" w:rsidRPr="004235BC" w:rsidRDefault="000E7699" w:rsidP="00C4720F">
      <w:pPr>
        <w:pStyle w:val="Default"/>
        <w:rPr>
          <w:rFonts w:ascii="Arial" w:hAnsi="Arial" w:cs="Arial"/>
          <w:b/>
          <w:color w:val="auto"/>
          <w:sz w:val="20"/>
          <w:szCs w:val="18"/>
          <w:lang w:val="en-GB"/>
        </w:rPr>
      </w:pPr>
    </w:p>
    <w:p w:rsidR="000E7699" w:rsidRPr="004235BC" w:rsidRDefault="000E7699" w:rsidP="00C4720F">
      <w:pPr>
        <w:pStyle w:val="Default"/>
        <w:rPr>
          <w:rFonts w:ascii="Arial" w:hAnsi="Arial" w:cs="Arial"/>
          <w:b/>
          <w:color w:val="auto"/>
          <w:sz w:val="20"/>
          <w:szCs w:val="18"/>
          <w:lang w:val="en-GB"/>
        </w:rPr>
      </w:pPr>
    </w:p>
    <w:p w:rsidR="00455933" w:rsidRPr="004235BC" w:rsidRDefault="00455933" w:rsidP="00C4720F">
      <w:pPr>
        <w:pStyle w:val="Default"/>
        <w:rPr>
          <w:rFonts w:ascii="Arial" w:hAnsi="Arial" w:cs="Arial"/>
          <w:b/>
          <w:color w:val="auto"/>
          <w:sz w:val="20"/>
          <w:szCs w:val="18"/>
          <w:lang w:val="en-GB"/>
        </w:rPr>
      </w:pPr>
    </w:p>
    <w:p w:rsidR="00C4720F" w:rsidRPr="004235BC" w:rsidRDefault="00C4720F" w:rsidP="00C4720F">
      <w:pPr>
        <w:pStyle w:val="Default"/>
        <w:rPr>
          <w:rFonts w:ascii="Arial" w:hAnsi="Arial" w:cs="Arial"/>
          <w:color w:val="auto"/>
          <w:sz w:val="18"/>
          <w:szCs w:val="18"/>
          <w:lang w:val="en-GB"/>
        </w:rPr>
      </w:pPr>
      <w:r w:rsidRPr="004235BC">
        <w:rPr>
          <w:rFonts w:ascii="Arial" w:hAnsi="Arial" w:cs="Arial"/>
          <w:color w:val="auto"/>
          <w:sz w:val="18"/>
          <w:szCs w:val="18"/>
          <w:lang w:val="en-GB"/>
        </w:rPr>
        <w:t xml:space="preserve">                                                      </w:t>
      </w:r>
    </w:p>
    <w:p w:rsidR="00C4720F" w:rsidRPr="004235BC" w:rsidRDefault="00C4720F" w:rsidP="000F5293">
      <w:pPr>
        <w:jc w:val="center"/>
        <w:rPr>
          <w:rFonts w:ascii="Arial" w:hAnsi="Arial" w:cs="Arial"/>
          <w:bCs/>
          <w:i/>
          <w:sz w:val="18"/>
          <w:szCs w:val="18"/>
        </w:rPr>
      </w:pPr>
    </w:p>
    <w:p w:rsidR="00C4720F" w:rsidRPr="004235BC" w:rsidRDefault="00C4720F" w:rsidP="000F5293">
      <w:pPr>
        <w:jc w:val="center"/>
        <w:rPr>
          <w:rFonts w:ascii="Arial" w:hAnsi="Arial" w:cs="Arial"/>
          <w:bCs/>
          <w:i/>
          <w:sz w:val="18"/>
          <w:szCs w:val="18"/>
        </w:rPr>
      </w:pPr>
    </w:p>
    <w:p w:rsidR="00C4720F" w:rsidRPr="004235BC" w:rsidRDefault="00C4720F" w:rsidP="000F5293">
      <w:pPr>
        <w:jc w:val="center"/>
        <w:rPr>
          <w:rFonts w:ascii="Arial" w:hAnsi="Arial" w:cs="Arial"/>
          <w:bCs/>
          <w:i/>
          <w:sz w:val="18"/>
          <w:szCs w:val="18"/>
        </w:rPr>
      </w:pPr>
    </w:p>
    <w:p w:rsidR="00C4720F" w:rsidRPr="004235BC" w:rsidRDefault="00C4720F" w:rsidP="000F5293">
      <w:pPr>
        <w:jc w:val="center"/>
        <w:rPr>
          <w:rFonts w:ascii="Arial" w:hAnsi="Arial" w:cs="Arial"/>
          <w:bCs/>
          <w:i/>
          <w:sz w:val="18"/>
          <w:szCs w:val="18"/>
        </w:rPr>
      </w:pPr>
    </w:p>
    <w:p w:rsidR="00C4720F" w:rsidRPr="004235BC" w:rsidRDefault="00C4720F" w:rsidP="000F5293">
      <w:pPr>
        <w:jc w:val="center"/>
        <w:rPr>
          <w:rFonts w:ascii="Arial" w:hAnsi="Arial" w:cs="Arial"/>
          <w:bCs/>
          <w:i/>
          <w:sz w:val="18"/>
          <w:szCs w:val="18"/>
        </w:rPr>
      </w:pPr>
    </w:p>
    <w:p w:rsidR="00C4720F" w:rsidRPr="004235BC" w:rsidRDefault="00C4720F" w:rsidP="000F5293">
      <w:pPr>
        <w:jc w:val="center"/>
        <w:rPr>
          <w:rFonts w:ascii="Arial" w:hAnsi="Arial" w:cs="Arial"/>
          <w:bCs/>
          <w:i/>
          <w:sz w:val="18"/>
          <w:szCs w:val="18"/>
        </w:rPr>
      </w:pPr>
    </w:p>
    <w:p w:rsidR="00C4720F" w:rsidRPr="00C4720F" w:rsidRDefault="00C4720F" w:rsidP="000F5293">
      <w:pPr>
        <w:jc w:val="center"/>
        <w:rPr>
          <w:rFonts w:ascii="Arial" w:hAnsi="Arial" w:cs="Arial"/>
          <w:bCs/>
          <w:i/>
          <w:sz w:val="18"/>
          <w:szCs w:val="18"/>
        </w:rPr>
      </w:pPr>
    </w:p>
    <w:p w:rsidR="00C4720F" w:rsidRPr="00C4720F" w:rsidRDefault="00C4720F" w:rsidP="000F5293">
      <w:pPr>
        <w:jc w:val="center"/>
        <w:rPr>
          <w:rFonts w:ascii="Arial" w:hAnsi="Arial" w:cs="Arial"/>
          <w:bCs/>
          <w:i/>
          <w:sz w:val="18"/>
          <w:szCs w:val="18"/>
        </w:rPr>
      </w:pPr>
    </w:p>
    <w:p w:rsidR="00C4720F" w:rsidRPr="00C4720F" w:rsidRDefault="00C4720F" w:rsidP="000F5293">
      <w:pPr>
        <w:jc w:val="center"/>
        <w:rPr>
          <w:rFonts w:ascii="Arial" w:hAnsi="Arial" w:cs="Arial"/>
          <w:bCs/>
          <w:i/>
          <w:sz w:val="18"/>
          <w:szCs w:val="18"/>
        </w:rPr>
      </w:pPr>
    </w:p>
    <w:p w:rsidR="00C4720F" w:rsidRPr="00C4720F" w:rsidRDefault="00C4720F" w:rsidP="000F5293">
      <w:pPr>
        <w:jc w:val="center"/>
        <w:rPr>
          <w:rFonts w:ascii="Arial" w:hAnsi="Arial" w:cs="Arial"/>
          <w:bCs/>
          <w:i/>
          <w:sz w:val="18"/>
          <w:szCs w:val="18"/>
        </w:rPr>
      </w:pPr>
    </w:p>
    <w:p w:rsidR="00C4720F" w:rsidRPr="00C4720F" w:rsidRDefault="00C4720F" w:rsidP="000F5293">
      <w:pPr>
        <w:jc w:val="center"/>
        <w:rPr>
          <w:rFonts w:ascii="Arial" w:hAnsi="Arial" w:cs="Arial"/>
          <w:bCs/>
          <w:i/>
          <w:sz w:val="18"/>
          <w:szCs w:val="18"/>
        </w:rPr>
      </w:pPr>
    </w:p>
    <w:p w:rsidR="00C4720F" w:rsidRPr="00C4720F" w:rsidRDefault="00C4720F" w:rsidP="000F5293">
      <w:pPr>
        <w:jc w:val="center"/>
        <w:rPr>
          <w:rFonts w:ascii="Arial" w:hAnsi="Arial" w:cs="Arial"/>
          <w:bCs/>
          <w:i/>
          <w:sz w:val="18"/>
          <w:szCs w:val="18"/>
        </w:rPr>
      </w:pPr>
    </w:p>
    <w:p w:rsidR="00C4720F" w:rsidRPr="00C4720F" w:rsidRDefault="00C4720F" w:rsidP="000F5293">
      <w:pPr>
        <w:jc w:val="center"/>
        <w:rPr>
          <w:rFonts w:ascii="Arial" w:hAnsi="Arial" w:cs="Arial"/>
          <w:bCs/>
          <w:i/>
          <w:sz w:val="18"/>
          <w:szCs w:val="18"/>
        </w:rPr>
      </w:pPr>
    </w:p>
    <w:p w:rsidR="00C84E9D" w:rsidRDefault="00C84E9D" w:rsidP="008473D3">
      <w:pPr>
        <w:jc w:val="center"/>
        <w:rPr>
          <w:rFonts w:ascii="Arial" w:hAnsi="Arial" w:cs="Arial"/>
          <w:bCs/>
          <w:i/>
          <w:sz w:val="44"/>
        </w:rPr>
      </w:pPr>
    </w:p>
    <w:p w:rsidR="00A41CB1" w:rsidRDefault="00A41CB1" w:rsidP="008473D3">
      <w:pPr>
        <w:jc w:val="center"/>
        <w:rPr>
          <w:rFonts w:ascii="Arial" w:hAnsi="Arial" w:cs="Arial"/>
          <w:bCs/>
          <w:i/>
          <w:sz w:val="44"/>
        </w:rPr>
      </w:pPr>
    </w:p>
    <w:p w:rsidR="00A41CB1" w:rsidRDefault="00A41CB1" w:rsidP="008473D3">
      <w:pPr>
        <w:jc w:val="center"/>
        <w:rPr>
          <w:rFonts w:ascii="Arial" w:hAnsi="Arial" w:cs="Arial"/>
          <w:bCs/>
          <w:i/>
          <w:sz w:val="44"/>
        </w:rPr>
      </w:pPr>
    </w:p>
    <w:p w:rsidR="00E84C8C" w:rsidRPr="000F5293" w:rsidRDefault="0047622B" w:rsidP="008473D3">
      <w:pPr>
        <w:jc w:val="center"/>
        <w:rPr>
          <w:rFonts w:ascii="Arial" w:hAnsi="Arial" w:cs="Arial"/>
          <w:b/>
        </w:rPr>
      </w:pPr>
      <w:r>
        <w:rPr>
          <w:rFonts w:ascii="Arial" w:hAnsi="Arial" w:cs="Arial"/>
          <w:bCs/>
          <w:i/>
          <w:sz w:val="44"/>
        </w:rPr>
        <w:t>St Wilfrid’s R.C. College</w:t>
      </w:r>
    </w:p>
    <w:p w:rsidR="00E84C8C" w:rsidRPr="00396829" w:rsidRDefault="00E84C8C">
      <w:pPr>
        <w:jc w:val="center"/>
        <w:rPr>
          <w:rFonts w:ascii="Arial" w:hAnsi="Arial" w:cs="Arial"/>
          <w:b/>
          <w:bCs/>
          <w:color w:val="000000"/>
          <w:sz w:val="32"/>
          <w:szCs w:val="28"/>
          <w:u w:val="single"/>
        </w:rPr>
      </w:pPr>
    </w:p>
    <w:p w:rsidR="00E84C8C" w:rsidRPr="00B66A19" w:rsidRDefault="00E84C8C" w:rsidP="00C12850">
      <w:pPr>
        <w:pStyle w:val="Heading1"/>
        <w:jc w:val="center"/>
        <w:rPr>
          <w:rFonts w:ascii="Arial" w:hAnsi="Arial" w:cs="Arial"/>
          <w:b/>
          <w:bCs/>
          <w:caps/>
          <w:lang w:val="en-GB"/>
        </w:rPr>
      </w:pPr>
      <w:bookmarkStart w:id="4" w:name="_Health_and_Safety"/>
      <w:bookmarkStart w:id="5" w:name="_Toc229556445"/>
      <w:bookmarkStart w:id="6" w:name="_Toc229556514"/>
      <w:bookmarkStart w:id="7" w:name="_Toc344470627"/>
      <w:bookmarkStart w:id="8" w:name="_Toc344470957"/>
      <w:bookmarkStart w:id="9" w:name="_Toc344719349"/>
      <w:bookmarkStart w:id="10" w:name="_Toc344727101"/>
      <w:bookmarkStart w:id="11" w:name="_Toc344727816"/>
      <w:bookmarkStart w:id="12" w:name="_Toc344728297"/>
      <w:bookmarkStart w:id="13" w:name="_Toc344974317"/>
      <w:bookmarkStart w:id="14" w:name="_Toc433212012"/>
      <w:bookmarkEnd w:id="4"/>
      <w:r w:rsidRPr="00B66A19">
        <w:rPr>
          <w:rFonts w:ascii="Arial" w:hAnsi="Arial" w:cs="Arial"/>
          <w:b/>
          <w:bCs/>
          <w:caps/>
          <w:lang w:val="en-GB"/>
        </w:rPr>
        <w:t>Health and Safety Policy Statemen</w:t>
      </w:r>
      <w:bookmarkEnd w:id="5"/>
      <w:bookmarkEnd w:id="6"/>
      <w:r w:rsidR="00ED3058" w:rsidRPr="00B66A19">
        <w:rPr>
          <w:rFonts w:ascii="Arial" w:hAnsi="Arial" w:cs="Arial"/>
          <w:b/>
          <w:bCs/>
          <w:caps/>
          <w:lang w:val="en-GB"/>
        </w:rPr>
        <w:t xml:space="preserve">t </w:t>
      </w:r>
      <w:r w:rsidR="0029327A" w:rsidRPr="00B66A19">
        <w:rPr>
          <w:rFonts w:ascii="Arial" w:hAnsi="Arial" w:cs="Arial"/>
          <w:b/>
          <w:bCs/>
          <w:caps/>
          <w:lang w:val="en-GB"/>
        </w:rPr>
        <w:t>of inten</w:t>
      </w:r>
      <w:bookmarkEnd w:id="7"/>
      <w:bookmarkEnd w:id="8"/>
      <w:bookmarkEnd w:id="9"/>
      <w:bookmarkEnd w:id="10"/>
      <w:bookmarkEnd w:id="11"/>
      <w:bookmarkEnd w:id="12"/>
      <w:bookmarkEnd w:id="13"/>
      <w:r w:rsidR="00DA75FF" w:rsidRPr="00B66A19">
        <w:rPr>
          <w:rFonts w:ascii="Arial" w:hAnsi="Arial" w:cs="Arial"/>
          <w:b/>
          <w:bCs/>
          <w:caps/>
          <w:lang w:val="en-GB"/>
        </w:rPr>
        <w:t>t</w:t>
      </w:r>
      <w:bookmarkEnd w:id="14"/>
    </w:p>
    <w:p w:rsidR="00DA75FF" w:rsidRPr="00DA75FF" w:rsidRDefault="00DA75FF" w:rsidP="00DA75FF">
      <w:pPr>
        <w:pStyle w:val="Default"/>
        <w:rPr>
          <w:lang w:val="en-GB"/>
        </w:rPr>
      </w:pPr>
    </w:p>
    <w:p w:rsidR="0029327A" w:rsidRPr="00EB115F" w:rsidRDefault="0029327A" w:rsidP="0029327A">
      <w:pPr>
        <w:tabs>
          <w:tab w:val="left" w:pos="851"/>
        </w:tabs>
        <w:rPr>
          <w:rFonts w:ascii="Arial" w:hAnsi="Arial" w:cs="Arial"/>
          <w:sz w:val="22"/>
          <w:szCs w:val="22"/>
        </w:rPr>
      </w:pPr>
      <w:r w:rsidRPr="00EB115F">
        <w:rPr>
          <w:rFonts w:ascii="Arial" w:hAnsi="Arial" w:cs="Arial"/>
          <w:sz w:val="22"/>
          <w:szCs w:val="22"/>
        </w:rPr>
        <w:t>This is a Statement of Orga</w:t>
      </w:r>
      <w:r w:rsidR="00E42B5F" w:rsidRPr="00EB115F">
        <w:rPr>
          <w:rFonts w:ascii="Arial" w:hAnsi="Arial" w:cs="Arial"/>
          <w:sz w:val="22"/>
          <w:szCs w:val="22"/>
        </w:rPr>
        <w:t xml:space="preserve">nisation and Arrangements for </w:t>
      </w:r>
      <w:r w:rsidR="0047622B" w:rsidRPr="00EB115F">
        <w:rPr>
          <w:rFonts w:ascii="Arial" w:hAnsi="Arial" w:cs="Arial"/>
          <w:sz w:val="22"/>
          <w:szCs w:val="22"/>
        </w:rPr>
        <w:t>St Wilfrid’s R.C. College</w:t>
      </w:r>
      <w:r w:rsidR="00CC6D37">
        <w:rPr>
          <w:rFonts w:ascii="Arial" w:hAnsi="Arial" w:cs="Arial"/>
          <w:sz w:val="22"/>
          <w:szCs w:val="22"/>
        </w:rPr>
        <w:t xml:space="preserve">. </w:t>
      </w:r>
      <w:r w:rsidRPr="00EB115F">
        <w:rPr>
          <w:rFonts w:ascii="Arial" w:hAnsi="Arial" w:cs="Arial"/>
          <w:sz w:val="22"/>
          <w:szCs w:val="22"/>
        </w:rPr>
        <w:t>Copies of the above document, along with other information on health</w:t>
      </w:r>
      <w:r w:rsidR="00ED3058" w:rsidRPr="00EB115F">
        <w:rPr>
          <w:rFonts w:ascii="Arial" w:hAnsi="Arial" w:cs="Arial"/>
          <w:sz w:val="22"/>
          <w:szCs w:val="22"/>
        </w:rPr>
        <w:t xml:space="preserve"> and</w:t>
      </w:r>
      <w:r w:rsidRPr="00EB115F">
        <w:rPr>
          <w:rFonts w:ascii="Arial" w:hAnsi="Arial" w:cs="Arial"/>
          <w:sz w:val="22"/>
          <w:szCs w:val="22"/>
        </w:rPr>
        <w:t xml:space="preserve"> safety will be found </w:t>
      </w:r>
      <w:r w:rsidR="00CC6D37">
        <w:rPr>
          <w:rFonts w:ascii="Arial" w:hAnsi="Arial" w:cs="Arial"/>
          <w:sz w:val="22"/>
          <w:szCs w:val="22"/>
        </w:rPr>
        <w:t>in the schools health and safety file</w:t>
      </w:r>
      <w:r w:rsidR="00E42B5F" w:rsidRPr="00EB115F">
        <w:rPr>
          <w:rFonts w:ascii="Arial" w:hAnsi="Arial" w:cs="Arial"/>
          <w:sz w:val="22"/>
          <w:szCs w:val="22"/>
        </w:rPr>
        <w:t xml:space="preserve"> and on the school website.</w:t>
      </w:r>
    </w:p>
    <w:p w:rsidR="0029327A" w:rsidRPr="00EB115F" w:rsidRDefault="0029327A" w:rsidP="0029327A">
      <w:pPr>
        <w:tabs>
          <w:tab w:val="left" w:pos="851"/>
        </w:tabs>
        <w:rPr>
          <w:rFonts w:ascii="Arial" w:hAnsi="Arial" w:cs="Arial"/>
          <w:sz w:val="22"/>
          <w:szCs w:val="22"/>
        </w:rPr>
      </w:pPr>
    </w:p>
    <w:p w:rsidR="0029327A" w:rsidRPr="00EB115F" w:rsidRDefault="002C0A16" w:rsidP="0029327A">
      <w:pPr>
        <w:tabs>
          <w:tab w:val="left" w:pos="851"/>
        </w:tabs>
        <w:rPr>
          <w:rFonts w:ascii="Arial" w:hAnsi="Arial" w:cs="Arial"/>
          <w:sz w:val="22"/>
          <w:szCs w:val="22"/>
        </w:rPr>
      </w:pPr>
      <w:r w:rsidRPr="00EB115F">
        <w:rPr>
          <w:rFonts w:ascii="Arial" w:hAnsi="Arial" w:cs="Arial"/>
          <w:sz w:val="22"/>
          <w:szCs w:val="22"/>
        </w:rPr>
        <w:t>The</w:t>
      </w:r>
      <w:r w:rsidR="0047622B" w:rsidRPr="00EB115F">
        <w:rPr>
          <w:rFonts w:ascii="Arial" w:hAnsi="Arial" w:cs="Arial"/>
          <w:sz w:val="22"/>
          <w:szCs w:val="22"/>
        </w:rPr>
        <w:t xml:space="preserve"> College</w:t>
      </w:r>
      <w:r w:rsidR="00DA4A2E" w:rsidRPr="00EB115F">
        <w:rPr>
          <w:rFonts w:ascii="Arial" w:hAnsi="Arial" w:cs="Arial"/>
          <w:sz w:val="22"/>
          <w:szCs w:val="22"/>
        </w:rPr>
        <w:t xml:space="preserve"> will</w:t>
      </w:r>
      <w:r w:rsidR="0029327A" w:rsidRPr="00EB115F">
        <w:rPr>
          <w:rFonts w:ascii="Arial" w:hAnsi="Arial" w:cs="Arial"/>
          <w:sz w:val="22"/>
          <w:szCs w:val="22"/>
        </w:rPr>
        <w:t xml:space="preserve">, so far as is reasonably practicable, ensure the health, safety and welfare at work of all its employees. </w:t>
      </w:r>
      <w:r w:rsidRPr="00EB115F">
        <w:rPr>
          <w:rFonts w:ascii="Arial" w:hAnsi="Arial" w:cs="Arial"/>
          <w:sz w:val="22"/>
          <w:szCs w:val="22"/>
        </w:rPr>
        <w:t xml:space="preserve">The College </w:t>
      </w:r>
      <w:r w:rsidR="0029327A" w:rsidRPr="00EB115F">
        <w:rPr>
          <w:rFonts w:ascii="Arial" w:hAnsi="Arial" w:cs="Arial"/>
          <w:sz w:val="22"/>
          <w:szCs w:val="22"/>
        </w:rPr>
        <w:t xml:space="preserve">will also ensure, so far as is reasonably practicable, that non-employees such as visitors, pupils and contractors are not exposed to health and safety risks from the work activities of </w:t>
      </w:r>
      <w:r w:rsidR="0047622B" w:rsidRPr="00EB115F">
        <w:rPr>
          <w:rFonts w:ascii="Arial" w:hAnsi="Arial" w:cs="Arial"/>
          <w:sz w:val="22"/>
          <w:szCs w:val="22"/>
        </w:rPr>
        <w:t>St Wilfrid’s R.C. College</w:t>
      </w:r>
      <w:r w:rsidR="0029327A" w:rsidRPr="00EB115F">
        <w:rPr>
          <w:rFonts w:ascii="Arial" w:hAnsi="Arial" w:cs="Arial"/>
          <w:sz w:val="22"/>
          <w:szCs w:val="22"/>
        </w:rPr>
        <w:t>.</w:t>
      </w:r>
    </w:p>
    <w:p w:rsidR="0029327A" w:rsidRPr="00EB115F" w:rsidRDefault="0029327A" w:rsidP="0029327A">
      <w:pPr>
        <w:widowControl/>
        <w:autoSpaceDE/>
        <w:autoSpaceDN/>
        <w:adjustRightInd/>
        <w:rPr>
          <w:rFonts w:ascii="Arial" w:hAnsi="Arial" w:cs="Arial"/>
          <w:sz w:val="22"/>
          <w:szCs w:val="22"/>
        </w:rPr>
      </w:pPr>
    </w:p>
    <w:p w:rsidR="0029327A" w:rsidRPr="00EB115F" w:rsidRDefault="002C0A16" w:rsidP="0029327A">
      <w:pPr>
        <w:widowControl/>
        <w:autoSpaceDE/>
        <w:autoSpaceDN/>
        <w:adjustRightInd/>
        <w:rPr>
          <w:rFonts w:ascii="Arial" w:hAnsi="Arial" w:cs="Arial"/>
          <w:sz w:val="22"/>
          <w:szCs w:val="22"/>
        </w:rPr>
      </w:pPr>
      <w:r w:rsidRPr="00EB115F">
        <w:rPr>
          <w:rFonts w:ascii="Arial" w:hAnsi="Arial" w:cs="Arial"/>
          <w:sz w:val="22"/>
          <w:szCs w:val="22"/>
        </w:rPr>
        <w:t xml:space="preserve">The College </w:t>
      </w:r>
      <w:r w:rsidR="0029327A" w:rsidRPr="00EB115F">
        <w:rPr>
          <w:rFonts w:ascii="Arial" w:hAnsi="Arial" w:cs="Arial"/>
          <w:sz w:val="22"/>
          <w:szCs w:val="22"/>
        </w:rPr>
        <w:t>is committed to achieving compliance with and beyond, the minimum require</w:t>
      </w:r>
      <w:r w:rsidR="00612E84" w:rsidRPr="00EB115F">
        <w:rPr>
          <w:rFonts w:ascii="Arial" w:hAnsi="Arial" w:cs="Arial"/>
          <w:sz w:val="22"/>
          <w:szCs w:val="22"/>
        </w:rPr>
        <w:t>ments of the Health and Safety a</w:t>
      </w:r>
      <w:r w:rsidR="0029327A" w:rsidRPr="00EB115F">
        <w:rPr>
          <w:rFonts w:ascii="Arial" w:hAnsi="Arial" w:cs="Arial"/>
          <w:sz w:val="22"/>
          <w:szCs w:val="22"/>
        </w:rPr>
        <w:t xml:space="preserve">t Work etc Act 1974 (HASWA) and associated Regulations. </w:t>
      </w:r>
    </w:p>
    <w:p w:rsidR="0029327A" w:rsidRPr="00EB115F" w:rsidRDefault="0029327A" w:rsidP="0029327A">
      <w:pPr>
        <w:widowControl/>
        <w:autoSpaceDE/>
        <w:autoSpaceDN/>
        <w:adjustRightInd/>
        <w:rPr>
          <w:rFonts w:ascii="Arial" w:hAnsi="Arial" w:cs="Arial"/>
          <w:sz w:val="22"/>
          <w:szCs w:val="22"/>
        </w:rPr>
      </w:pPr>
    </w:p>
    <w:p w:rsidR="0029327A" w:rsidRPr="00EB115F" w:rsidRDefault="0047622B" w:rsidP="0029327A">
      <w:pPr>
        <w:widowControl/>
        <w:autoSpaceDE/>
        <w:autoSpaceDN/>
        <w:adjustRightInd/>
        <w:rPr>
          <w:rFonts w:ascii="Arial" w:hAnsi="Arial" w:cs="Arial"/>
          <w:sz w:val="22"/>
          <w:szCs w:val="22"/>
        </w:rPr>
      </w:pPr>
      <w:r w:rsidRPr="00EB115F">
        <w:rPr>
          <w:rFonts w:ascii="Arial" w:hAnsi="Arial" w:cs="Arial"/>
          <w:sz w:val="22"/>
          <w:szCs w:val="22"/>
        </w:rPr>
        <w:t>St Wilfrid’s R.C. College</w:t>
      </w:r>
      <w:r w:rsidR="00DA4A2E" w:rsidRPr="00EB115F">
        <w:rPr>
          <w:rFonts w:ascii="Arial" w:hAnsi="Arial" w:cs="Arial"/>
          <w:sz w:val="22"/>
          <w:szCs w:val="22"/>
        </w:rPr>
        <w:t xml:space="preserve"> will</w:t>
      </w:r>
      <w:r w:rsidR="0029327A" w:rsidRPr="00EB115F">
        <w:rPr>
          <w:rFonts w:ascii="Arial" w:hAnsi="Arial" w:cs="Arial"/>
          <w:sz w:val="22"/>
          <w:szCs w:val="22"/>
        </w:rPr>
        <w:t>, so far as is reasonably practicable:</w:t>
      </w:r>
    </w:p>
    <w:p w:rsidR="0029327A" w:rsidRPr="00EB115F" w:rsidRDefault="0029327A" w:rsidP="0029327A">
      <w:pPr>
        <w:widowControl/>
        <w:tabs>
          <w:tab w:val="left" w:pos="1276"/>
        </w:tabs>
        <w:autoSpaceDE/>
        <w:autoSpaceDN/>
        <w:adjustRightInd/>
        <w:rPr>
          <w:rFonts w:ascii="Arial" w:hAnsi="Arial" w:cs="Arial"/>
          <w:sz w:val="22"/>
          <w:szCs w:val="22"/>
        </w:rPr>
      </w:pPr>
    </w:p>
    <w:p w:rsidR="0029327A" w:rsidRPr="00EB115F" w:rsidRDefault="0029327A" w:rsidP="00EE4786">
      <w:pPr>
        <w:widowControl/>
        <w:numPr>
          <w:ilvl w:val="0"/>
          <w:numId w:val="3"/>
        </w:numPr>
        <w:tabs>
          <w:tab w:val="left" w:pos="1276"/>
        </w:tabs>
        <w:autoSpaceDE/>
        <w:autoSpaceDN/>
        <w:adjustRightInd/>
        <w:ind w:left="1276" w:hanging="1276"/>
        <w:rPr>
          <w:rFonts w:ascii="Arial" w:hAnsi="Arial" w:cs="Arial"/>
          <w:sz w:val="22"/>
          <w:szCs w:val="22"/>
        </w:rPr>
      </w:pPr>
      <w:r w:rsidRPr="00EB115F">
        <w:rPr>
          <w:rFonts w:ascii="Arial" w:hAnsi="Arial" w:cs="Arial"/>
          <w:sz w:val="22"/>
          <w:szCs w:val="22"/>
        </w:rPr>
        <w:t>ensure that adequate resources are made available to ensure the effective implementation of this Policy and to ensure the health and safety of staff and others affected by the</w:t>
      </w:r>
      <w:r w:rsidR="002C0A16" w:rsidRPr="00EB115F">
        <w:rPr>
          <w:rFonts w:ascii="Arial" w:hAnsi="Arial" w:cs="Arial"/>
          <w:sz w:val="22"/>
          <w:szCs w:val="22"/>
        </w:rPr>
        <w:t xml:space="preserve"> College </w:t>
      </w:r>
      <w:r w:rsidRPr="00EB115F">
        <w:rPr>
          <w:rFonts w:ascii="Arial" w:hAnsi="Arial" w:cs="Arial"/>
          <w:sz w:val="22"/>
          <w:szCs w:val="22"/>
        </w:rPr>
        <w:t>activities;</w:t>
      </w:r>
    </w:p>
    <w:p w:rsidR="0029327A" w:rsidRPr="00EB115F" w:rsidRDefault="0029327A" w:rsidP="007572F5">
      <w:pPr>
        <w:widowControl/>
        <w:tabs>
          <w:tab w:val="left" w:pos="1276"/>
        </w:tabs>
        <w:autoSpaceDE/>
        <w:autoSpaceDN/>
        <w:adjustRightInd/>
        <w:ind w:left="1276" w:hanging="1276"/>
        <w:rPr>
          <w:rFonts w:ascii="Arial" w:hAnsi="Arial" w:cs="Arial"/>
          <w:sz w:val="22"/>
          <w:szCs w:val="22"/>
        </w:rPr>
      </w:pPr>
    </w:p>
    <w:p w:rsidR="0029327A" w:rsidRPr="00EB115F" w:rsidRDefault="00ED3058" w:rsidP="00EE4786">
      <w:pPr>
        <w:widowControl/>
        <w:numPr>
          <w:ilvl w:val="0"/>
          <w:numId w:val="3"/>
        </w:numPr>
        <w:tabs>
          <w:tab w:val="left" w:pos="1276"/>
        </w:tabs>
        <w:autoSpaceDE/>
        <w:autoSpaceDN/>
        <w:adjustRightInd/>
        <w:ind w:left="1276" w:hanging="1276"/>
        <w:rPr>
          <w:rFonts w:ascii="Arial" w:hAnsi="Arial" w:cs="Arial"/>
          <w:sz w:val="22"/>
          <w:szCs w:val="22"/>
        </w:rPr>
      </w:pPr>
      <w:r w:rsidRPr="00EB115F">
        <w:rPr>
          <w:rFonts w:ascii="Arial" w:hAnsi="Arial" w:cs="Arial"/>
          <w:sz w:val="22"/>
          <w:szCs w:val="22"/>
        </w:rPr>
        <w:t>ensure that</w:t>
      </w:r>
      <w:r w:rsidR="0029327A" w:rsidRPr="00EB115F">
        <w:rPr>
          <w:rFonts w:ascii="Arial" w:hAnsi="Arial" w:cs="Arial"/>
          <w:sz w:val="22"/>
          <w:szCs w:val="22"/>
        </w:rPr>
        <w:t xml:space="preserve"> advice is sought from competent persons on legal requirements for health and safety and on current best practice;</w:t>
      </w:r>
    </w:p>
    <w:p w:rsidR="0029327A" w:rsidRPr="00EB115F" w:rsidRDefault="0029327A" w:rsidP="007572F5">
      <w:pPr>
        <w:widowControl/>
        <w:tabs>
          <w:tab w:val="left" w:pos="1276"/>
        </w:tabs>
        <w:autoSpaceDE/>
        <w:autoSpaceDN/>
        <w:adjustRightInd/>
        <w:ind w:left="1276" w:hanging="1276"/>
        <w:rPr>
          <w:rFonts w:ascii="Arial" w:hAnsi="Arial" w:cs="Arial"/>
          <w:sz w:val="22"/>
          <w:szCs w:val="22"/>
        </w:rPr>
      </w:pPr>
    </w:p>
    <w:p w:rsidR="0029327A" w:rsidRPr="00EB115F" w:rsidRDefault="0029327A" w:rsidP="00EE4786">
      <w:pPr>
        <w:widowControl/>
        <w:numPr>
          <w:ilvl w:val="0"/>
          <w:numId w:val="3"/>
        </w:numPr>
        <w:tabs>
          <w:tab w:val="left" w:pos="1276"/>
        </w:tabs>
        <w:autoSpaceDE/>
        <w:autoSpaceDN/>
        <w:adjustRightInd/>
        <w:ind w:left="1276" w:hanging="1276"/>
        <w:rPr>
          <w:rFonts w:ascii="Arial" w:hAnsi="Arial" w:cs="Arial"/>
          <w:sz w:val="22"/>
          <w:szCs w:val="22"/>
        </w:rPr>
      </w:pPr>
      <w:r w:rsidRPr="00EB115F">
        <w:rPr>
          <w:rFonts w:ascii="Arial" w:hAnsi="Arial" w:cs="Arial"/>
          <w:sz w:val="22"/>
          <w:szCs w:val="22"/>
        </w:rPr>
        <w:t>ensure that suitable and sufficient assessments are undertaken and recorded of all significant health and safety risks to staff, visitors and other third parties, from it’s work activities and that any control measures adopted are selected using the hierarchical approach to risk control required by the Management of Health and Safety at Work Regulations;</w:t>
      </w:r>
    </w:p>
    <w:p w:rsidR="0029327A" w:rsidRPr="00EB115F" w:rsidRDefault="0029327A" w:rsidP="007572F5">
      <w:pPr>
        <w:widowControl/>
        <w:tabs>
          <w:tab w:val="left" w:pos="1276"/>
        </w:tabs>
        <w:autoSpaceDE/>
        <w:autoSpaceDN/>
        <w:adjustRightInd/>
        <w:ind w:left="1276" w:hanging="1276"/>
        <w:rPr>
          <w:rFonts w:ascii="Arial" w:hAnsi="Arial" w:cs="Arial"/>
          <w:sz w:val="22"/>
          <w:szCs w:val="22"/>
        </w:rPr>
      </w:pPr>
    </w:p>
    <w:p w:rsidR="0029327A" w:rsidRPr="00EB115F" w:rsidRDefault="0029327A" w:rsidP="00EE4786">
      <w:pPr>
        <w:widowControl/>
        <w:numPr>
          <w:ilvl w:val="0"/>
          <w:numId w:val="3"/>
        </w:numPr>
        <w:tabs>
          <w:tab w:val="left" w:pos="1276"/>
        </w:tabs>
        <w:autoSpaceDE/>
        <w:autoSpaceDN/>
        <w:adjustRightInd/>
        <w:ind w:left="1276" w:hanging="1276"/>
        <w:rPr>
          <w:rFonts w:ascii="Arial" w:hAnsi="Arial" w:cs="Arial"/>
          <w:sz w:val="22"/>
          <w:szCs w:val="22"/>
        </w:rPr>
      </w:pPr>
      <w:r w:rsidRPr="00EB115F">
        <w:rPr>
          <w:rFonts w:ascii="Arial" w:hAnsi="Arial" w:cs="Arial"/>
          <w:sz w:val="22"/>
          <w:szCs w:val="22"/>
        </w:rPr>
        <w:t>provide and maintain plant</w:t>
      </w:r>
      <w:r w:rsidR="00ED3058" w:rsidRPr="00EB115F">
        <w:rPr>
          <w:rFonts w:ascii="Arial" w:hAnsi="Arial" w:cs="Arial"/>
          <w:sz w:val="22"/>
          <w:szCs w:val="22"/>
        </w:rPr>
        <w:t>, equipment</w:t>
      </w:r>
      <w:r w:rsidRPr="00EB115F">
        <w:rPr>
          <w:rFonts w:ascii="Arial" w:hAnsi="Arial" w:cs="Arial"/>
          <w:sz w:val="22"/>
          <w:szCs w:val="22"/>
        </w:rPr>
        <w:t xml:space="preserve"> and systems of work that are safe and without risks to health;</w:t>
      </w:r>
    </w:p>
    <w:p w:rsidR="0029327A" w:rsidRPr="00EB115F" w:rsidRDefault="0029327A" w:rsidP="007572F5">
      <w:pPr>
        <w:widowControl/>
        <w:tabs>
          <w:tab w:val="left" w:pos="1276"/>
        </w:tabs>
        <w:autoSpaceDE/>
        <w:autoSpaceDN/>
        <w:adjustRightInd/>
        <w:ind w:left="1276" w:hanging="1276"/>
        <w:rPr>
          <w:rFonts w:ascii="Arial" w:hAnsi="Arial" w:cs="Arial"/>
          <w:sz w:val="22"/>
          <w:szCs w:val="22"/>
        </w:rPr>
      </w:pPr>
    </w:p>
    <w:p w:rsidR="0029327A" w:rsidRPr="00EB115F" w:rsidRDefault="0029327A" w:rsidP="00EE4786">
      <w:pPr>
        <w:widowControl/>
        <w:numPr>
          <w:ilvl w:val="0"/>
          <w:numId w:val="3"/>
        </w:numPr>
        <w:tabs>
          <w:tab w:val="left" w:pos="1276"/>
        </w:tabs>
        <w:autoSpaceDE/>
        <w:autoSpaceDN/>
        <w:adjustRightInd/>
        <w:ind w:left="1276" w:hanging="1276"/>
        <w:rPr>
          <w:rFonts w:ascii="Arial" w:hAnsi="Arial" w:cs="Arial"/>
          <w:sz w:val="22"/>
          <w:szCs w:val="22"/>
        </w:rPr>
      </w:pPr>
      <w:r w:rsidRPr="00EB115F">
        <w:rPr>
          <w:rFonts w:ascii="Arial" w:hAnsi="Arial" w:cs="Arial"/>
          <w:sz w:val="22"/>
          <w:szCs w:val="22"/>
        </w:rPr>
        <w:t>make arrangements for ensuring safety and absence of risks to health in connection with the use, handling, storage and transport of articles and substances;</w:t>
      </w:r>
    </w:p>
    <w:p w:rsidR="0029327A" w:rsidRPr="00EB115F" w:rsidRDefault="0029327A" w:rsidP="007572F5">
      <w:pPr>
        <w:widowControl/>
        <w:tabs>
          <w:tab w:val="left" w:pos="1276"/>
        </w:tabs>
        <w:autoSpaceDE/>
        <w:autoSpaceDN/>
        <w:adjustRightInd/>
        <w:ind w:left="1276" w:hanging="1276"/>
        <w:rPr>
          <w:rFonts w:ascii="Arial" w:hAnsi="Arial" w:cs="Arial"/>
          <w:sz w:val="22"/>
          <w:szCs w:val="22"/>
        </w:rPr>
      </w:pPr>
    </w:p>
    <w:p w:rsidR="0029327A" w:rsidRPr="00EB115F" w:rsidRDefault="0029327A" w:rsidP="00EE4786">
      <w:pPr>
        <w:widowControl/>
        <w:numPr>
          <w:ilvl w:val="0"/>
          <w:numId w:val="3"/>
        </w:numPr>
        <w:tabs>
          <w:tab w:val="left" w:pos="1276"/>
        </w:tabs>
        <w:autoSpaceDE/>
        <w:autoSpaceDN/>
        <w:adjustRightInd/>
        <w:ind w:left="1276" w:hanging="1276"/>
        <w:rPr>
          <w:rFonts w:ascii="Arial" w:hAnsi="Arial" w:cs="Arial"/>
          <w:sz w:val="22"/>
          <w:szCs w:val="22"/>
        </w:rPr>
      </w:pPr>
      <w:r w:rsidRPr="00EB115F">
        <w:rPr>
          <w:rFonts w:ascii="Arial" w:hAnsi="Arial" w:cs="Arial"/>
          <w:sz w:val="22"/>
          <w:szCs w:val="22"/>
        </w:rPr>
        <w:t>maintain any place of work under its control in a condition that is safe and without risks to health;</w:t>
      </w:r>
    </w:p>
    <w:p w:rsidR="0029327A" w:rsidRPr="00EB115F" w:rsidRDefault="0029327A" w:rsidP="007572F5">
      <w:pPr>
        <w:widowControl/>
        <w:tabs>
          <w:tab w:val="left" w:pos="1276"/>
        </w:tabs>
        <w:autoSpaceDE/>
        <w:autoSpaceDN/>
        <w:adjustRightInd/>
        <w:ind w:left="1276" w:hanging="1276"/>
        <w:rPr>
          <w:rFonts w:ascii="Arial" w:hAnsi="Arial" w:cs="Arial"/>
          <w:sz w:val="22"/>
          <w:szCs w:val="22"/>
        </w:rPr>
      </w:pPr>
    </w:p>
    <w:p w:rsidR="0029327A" w:rsidRPr="00EB115F" w:rsidRDefault="0029327A" w:rsidP="00EE4786">
      <w:pPr>
        <w:widowControl/>
        <w:numPr>
          <w:ilvl w:val="0"/>
          <w:numId w:val="3"/>
        </w:numPr>
        <w:tabs>
          <w:tab w:val="left" w:pos="1276"/>
        </w:tabs>
        <w:autoSpaceDE/>
        <w:autoSpaceDN/>
        <w:adjustRightInd/>
        <w:ind w:left="1276" w:hanging="1276"/>
        <w:rPr>
          <w:rFonts w:ascii="Arial" w:hAnsi="Arial" w:cs="Arial"/>
          <w:sz w:val="22"/>
          <w:szCs w:val="22"/>
        </w:rPr>
      </w:pPr>
      <w:r w:rsidRPr="00EB115F">
        <w:rPr>
          <w:rFonts w:ascii="Arial" w:hAnsi="Arial" w:cs="Arial"/>
          <w:sz w:val="22"/>
          <w:szCs w:val="22"/>
        </w:rPr>
        <w:t>provide and maintain a working environment for its employees and visitors that is safe, without risks to health, and adequate as regards facilities and arrangements for staff welfare at work;</w:t>
      </w:r>
    </w:p>
    <w:p w:rsidR="0029327A" w:rsidRPr="00EB115F" w:rsidRDefault="0029327A" w:rsidP="007572F5">
      <w:pPr>
        <w:widowControl/>
        <w:tabs>
          <w:tab w:val="left" w:pos="1276"/>
        </w:tabs>
        <w:autoSpaceDE/>
        <w:autoSpaceDN/>
        <w:adjustRightInd/>
        <w:ind w:left="1276" w:hanging="1276"/>
        <w:rPr>
          <w:rFonts w:ascii="Arial" w:hAnsi="Arial" w:cs="Arial"/>
          <w:sz w:val="22"/>
          <w:szCs w:val="22"/>
        </w:rPr>
      </w:pPr>
    </w:p>
    <w:p w:rsidR="0029327A" w:rsidRPr="00EB115F" w:rsidRDefault="0029327A" w:rsidP="00EE4786">
      <w:pPr>
        <w:widowControl/>
        <w:numPr>
          <w:ilvl w:val="0"/>
          <w:numId w:val="3"/>
        </w:numPr>
        <w:tabs>
          <w:tab w:val="left" w:pos="1276"/>
        </w:tabs>
        <w:autoSpaceDE/>
        <w:autoSpaceDN/>
        <w:adjustRightInd/>
        <w:ind w:left="1276" w:hanging="1276"/>
        <w:rPr>
          <w:rFonts w:ascii="Arial" w:hAnsi="Arial" w:cs="Arial"/>
          <w:sz w:val="22"/>
          <w:szCs w:val="22"/>
        </w:rPr>
      </w:pPr>
      <w:r w:rsidRPr="00EB115F">
        <w:rPr>
          <w:rFonts w:ascii="Arial" w:hAnsi="Arial" w:cs="Arial"/>
          <w:sz w:val="22"/>
          <w:szCs w:val="22"/>
        </w:rPr>
        <w:t xml:space="preserve">provide such information, instruction, training and supervision as is necessary to ensure the health and safety at work of its employees and governors, including temporary staff and visitors, and information on risks for visitors and employees of other organisations who are working in </w:t>
      </w:r>
      <w:r w:rsidR="002C0A16" w:rsidRPr="00EB115F">
        <w:rPr>
          <w:rFonts w:ascii="Arial" w:hAnsi="Arial" w:cs="Arial"/>
          <w:sz w:val="22"/>
          <w:szCs w:val="22"/>
        </w:rPr>
        <w:t>the</w:t>
      </w:r>
      <w:r w:rsidR="0047622B" w:rsidRPr="00EB115F">
        <w:rPr>
          <w:rFonts w:ascii="Arial" w:hAnsi="Arial" w:cs="Arial"/>
          <w:sz w:val="22"/>
          <w:szCs w:val="22"/>
        </w:rPr>
        <w:t xml:space="preserve"> College</w:t>
      </w:r>
      <w:r w:rsidR="00DA4A2E" w:rsidRPr="00EB115F">
        <w:rPr>
          <w:rFonts w:ascii="Arial" w:hAnsi="Arial" w:cs="Arial"/>
          <w:sz w:val="22"/>
          <w:szCs w:val="22"/>
        </w:rPr>
        <w:t xml:space="preserve"> </w:t>
      </w:r>
      <w:r w:rsidRPr="00EB115F">
        <w:rPr>
          <w:rFonts w:ascii="Arial" w:hAnsi="Arial" w:cs="Arial"/>
          <w:sz w:val="22"/>
          <w:szCs w:val="22"/>
        </w:rPr>
        <w:t>premises;</w:t>
      </w:r>
    </w:p>
    <w:p w:rsidR="0029327A" w:rsidRPr="00EB115F" w:rsidRDefault="0029327A" w:rsidP="007572F5">
      <w:pPr>
        <w:widowControl/>
        <w:tabs>
          <w:tab w:val="left" w:pos="1276"/>
        </w:tabs>
        <w:autoSpaceDE/>
        <w:autoSpaceDN/>
        <w:adjustRightInd/>
        <w:ind w:left="1276" w:hanging="1276"/>
        <w:rPr>
          <w:rFonts w:ascii="Arial" w:hAnsi="Arial" w:cs="Arial"/>
          <w:sz w:val="22"/>
          <w:szCs w:val="22"/>
        </w:rPr>
      </w:pPr>
    </w:p>
    <w:p w:rsidR="0029327A" w:rsidRPr="00EB115F" w:rsidRDefault="0029327A" w:rsidP="00EE4786">
      <w:pPr>
        <w:widowControl/>
        <w:numPr>
          <w:ilvl w:val="0"/>
          <w:numId w:val="3"/>
        </w:numPr>
        <w:tabs>
          <w:tab w:val="left" w:pos="1276"/>
        </w:tabs>
        <w:autoSpaceDE/>
        <w:autoSpaceDN/>
        <w:adjustRightInd/>
        <w:ind w:left="1276" w:hanging="1276"/>
        <w:rPr>
          <w:rFonts w:ascii="Arial" w:hAnsi="Arial" w:cs="Arial"/>
          <w:sz w:val="22"/>
          <w:szCs w:val="22"/>
        </w:rPr>
      </w:pPr>
      <w:r w:rsidRPr="00EB115F">
        <w:rPr>
          <w:rFonts w:ascii="Arial" w:hAnsi="Arial" w:cs="Arial"/>
          <w:sz w:val="22"/>
          <w:szCs w:val="22"/>
        </w:rPr>
        <w:t>provide for the use of its employees, such personal protective equipment as is necessary to ensure their health and safety at work;</w:t>
      </w:r>
    </w:p>
    <w:p w:rsidR="0029327A" w:rsidRPr="00EB115F" w:rsidRDefault="0029327A" w:rsidP="007572F5">
      <w:pPr>
        <w:widowControl/>
        <w:tabs>
          <w:tab w:val="left" w:pos="1276"/>
        </w:tabs>
        <w:autoSpaceDE/>
        <w:autoSpaceDN/>
        <w:adjustRightInd/>
        <w:ind w:left="1276" w:hanging="1276"/>
        <w:rPr>
          <w:rFonts w:ascii="Arial" w:hAnsi="Arial" w:cs="Arial"/>
          <w:sz w:val="22"/>
          <w:szCs w:val="22"/>
        </w:rPr>
      </w:pPr>
    </w:p>
    <w:p w:rsidR="0029327A" w:rsidRPr="00EB115F" w:rsidRDefault="0029327A" w:rsidP="00EE4786">
      <w:pPr>
        <w:widowControl/>
        <w:numPr>
          <w:ilvl w:val="0"/>
          <w:numId w:val="3"/>
        </w:numPr>
        <w:tabs>
          <w:tab w:val="left" w:pos="1276"/>
        </w:tabs>
        <w:autoSpaceDE/>
        <w:autoSpaceDN/>
        <w:adjustRightInd/>
        <w:ind w:left="1276" w:hanging="1276"/>
        <w:rPr>
          <w:rFonts w:ascii="Arial" w:hAnsi="Arial" w:cs="Arial"/>
          <w:sz w:val="22"/>
          <w:szCs w:val="22"/>
        </w:rPr>
      </w:pPr>
      <w:r w:rsidRPr="00EB115F">
        <w:rPr>
          <w:rFonts w:ascii="Arial" w:hAnsi="Arial" w:cs="Arial"/>
          <w:sz w:val="22"/>
          <w:szCs w:val="22"/>
        </w:rPr>
        <w:t>give special consideration to employees or visitors with disabilities or language difficulties that may affect their awareness and/or understanding of health and safety information;</w:t>
      </w:r>
    </w:p>
    <w:p w:rsidR="0029327A" w:rsidRPr="00EB115F" w:rsidRDefault="0029327A" w:rsidP="007572F5">
      <w:pPr>
        <w:pStyle w:val="BodyTextIndent"/>
        <w:widowControl/>
        <w:tabs>
          <w:tab w:val="left" w:pos="1276"/>
        </w:tabs>
        <w:autoSpaceDE/>
        <w:autoSpaceDN/>
        <w:adjustRightInd/>
        <w:spacing w:after="0"/>
        <w:ind w:left="1276" w:hanging="1276"/>
        <w:rPr>
          <w:rFonts w:ascii="Arial" w:hAnsi="Arial" w:cs="Arial"/>
          <w:sz w:val="22"/>
          <w:szCs w:val="22"/>
        </w:rPr>
      </w:pPr>
    </w:p>
    <w:p w:rsidR="0029327A" w:rsidRPr="00EB115F" w:rsidRDefault="0029327A" w:rsidP="00EE4786">
      <w:pPr>
        <w:pStyle w:val="BodyTextIndent"/>
        <w:widowControl/>
        <w:numPr>
          <w:ilvl w:val="0"/>
          <w:numId w:val="3"/>
        </w:numPr>
        <w:tabs>
          <w:tab w:val="left" w:pos="1276"/>
        </w:tabs>
        <w:autoSpaceDE/>
        <w:autoSpaceDN/>
        <w:adjustRightInd/>
        <w:spacing w:after="0"/>
        <w:ind w:left="1276" w:hanging="1276"/>
        <w:rPr>
          <w:rFonts w:ascii="Arial" w:hAnsi="Arial" w:cs="Arial"/>
          <w:sz w:val="22"/>
          <w:szCs w:val="22"/>
        </w:rPr>
      </w:pPr>
      <w:r w:rsidRPr="00EB115F">
        <w:rPr>
          <w:rFonts w:ascii="Arial" w:hAnsi="Arial" w:cs="Arial"/>
          <w:sz w:val="22"/>
          <w:szCs w:val="22"/>
        </w:rPr>
        <w:t xml:space="preserve">make arrangements for the provision of a suitable occupational health service for staff; </w:t>
      </w:r>
    </w:p>
    <w:p w:rsidR="0029327A" w:rsidRPr="00EB115F" w:rsidRDefault="0029327A" w:rsidP="007572F5">
      <w:pPr>
        <w:pStyle w:val="BodyTextIndent"/>
        <w:widowControl/>
        <w:tabs>
          <w:tab w:val="left" w:pos="1276"/>
        </w:tabs>
        <w:autoSpaceDE/>
        <w:autoSpaceDN/>
        <w:adjustRightInd/>
        <w:spacing w:after="0"/>
        <w:ind w:left="1276" w:hanging="1276"/>
        <w:rPr>
          <w:rFonts w:ascii="Arial" w:hAnsi="Arial" w:cs="Arial"/>
          <w:sz w:val="22"/>
          <w:szCs w:val="22"/>
        </w:rPr>
      </w:pPr>
    </w:p>
    <w:p w:rsidR="007572F5" w:rsidRPr="00EB115F" w:rsidRDefault="0029327A" w:rsidP="00EE4786">
      <w:pPr>
        <w:pStyle w:val="BodyTextIndent"/>
        <w:widowControl/>
        <w:numPr>
          <w:ilvl w:val="0"/>
          <w:numId w:val="3"/>
        </w:numPr>
        <w:tabs>
          <w:tab w:val="left" w:pos="1276"/>
        </w:tabs>
        <w:autoSpaceDE/>
        <w:autoSpaceDN/>
        <w:adjustRightInd/>
        <w:spacing w:after="0"/>
        <w:ind w:left="1276" w:hanging="1276"/>
        <w:rPr>
          <w:rFonts w:ascii="Arial" w:hAnsi="Arial" w:cs="Arial"/>
          <w:sz w:val="22"/>
          <w:szCs w:val="22"/>
        </w:rPr>
      </w:pPr>
      <w:r w:rsidRPr="00EB115F">
        <w:rPr>
          <w:rFonts w:ascii="Arial" w:hAnsi="Arial" w:cs="Arial"/>
          <w:sz w:val="22"/>
          <w:szCs w:val="22"/>
        </w:rPr>
        <w:t xml:space="preserve">monitor health and safety performance to verify that </w:t>
      </w:r>
      <w:r w:rsidR="0047622B" w:rsidRPr="00EB115F">
        <w:rPr>
          <w:rFonts w:ascii="Arial" w:hAnsi="Arial" w:cs="Arial"/>
          <w:sz w:val="22"/>
          <w:szCs w:val="22"/>
        </w:rPr>
        <w:t>St Wilfrid’s R.C. College</w:t>
      </w:r>
      <w:r w:rsidR="00DD73CD" w:rsidRPr="00EB115F">
        <w:rPr>
          <w:rFonts w:ascii="Arial" w:hAnsi="Arial" w:cs="Arial"/>
          <w:sz w:val="22"/>
          <w:szCs w:val="22"/>
        </w:rPr>
        <w:t xml:space="preserve"> </w:t>
      </w:r>
      <w:r w:rsidRPr="00EB115F">
        <w:rPr>
          <w:rFonts w:ascii="Arial" w:hAnsi="Arial" w:cs="Arial"/>
          <w:sz w:val="22"/>
          <w:szCs w:val="22"/>
        </w:rPr>
        <w:t>Health and Safety Policy is being implemented and health and safety standards are being maintai</w:t>
      </w:r>
      <w:r w:rsidR="007572F5" w:rsidRPr="00EB115F">
        <w:rPr>
          <w:rFonts w:ascii="Arial" w:hAnsi="Arial" w:cs="Arial"/>
          <w:sz w:val="22"/>
          <w:szCs w:val="22"/>
        </w:rPr>
        <w:t>ned and progressively improved;</w:t>
      </w:r>
    </w:p>
    <w:p w:rsidR="007572F5" w:rsidRPr="00EB115F" w:rsidRDefault="007572F5" w:rsidP="007572F5">
      <w:pPr>
        <w:pStyle w:val="ListParagraph"/>
        <w:rPr>
          <w:rFonts w:ascii="Arial" w:hAnsi="Arial" w:cs="Arial"/>
          <w:sz w:val="22"/>
          <w:szCs w:val="22"/>
        </w:rPr>
      </w:pPr>
    </w:p>
    <w:p w:rsidR="0029327A" w:rsidRPr="00EB115F" w:rsidRDefault="0029327A" w:rsidP="00EE4786">
      <w:pPr>
        <w:pStyle w:val="BodyTextIndent"/>
        <w:widowControl/>
        <w:numPr>
          <w:ilvl w:val="0"/>
          <w:numId w:val="3"/>
        </w:numPr>
        <w:tabs>
          <w:tab w:val="left" w:pos="1276"/>
        </w:tabs>
        <w:autoSpaceDE/>
        <w:autoSpaceDN/>
        <w:adjustRightInd/>
        <w:spacing w:after="0"/>
        <w:ind w:left="1276" w:hanging="1276"/>
        <w:rPr>
          <w:rFonts w:ascii="Arial" w:hAnsi="Arial" w:cs="Arial"/>
          <w:sz w:val="22"/>
          <w:szCs w:val="22"/>
        </w:rPr>
      </w:pPr>
      <w:r w:rsidRPr="00EB115F">
        <w:rPr>
          <w:rFonts w:ascii="Arial" w:hAnsi="Arial" w:cs="Arial"/>
          <w:sz w:val="22"/>
          <w:szCs w:val="22"/>
        </w:rPr>
        <w:t>develop and maintain a positive and proactive health and safety culture.</w:t>
      </w:r>
    </w:p>
    <w:p w:rsidR="0029327A" w:rsidRPr="00EB115F" w:rsidRDefault="0029327A" w:rsidP="0029327A">
      <w:pPr>
        <w:widowControl/>
        <w:autoSpaceDE/>
        <w:autoSpaceDN/>
        <w:adjustRightInd/>
        <w:rPr>
          <w:rFonts w:ascii="Arial" w:hAnsi="Arial" w:cs="Arial"/>
          <w:color w:val="FF0000"/>
          <w:sz w:val="22"/>
          <w:szCs w:val="22"/>
        </w:rPr>
      </w:pPr>
    </w:p>
    <w:p w:rsidR="00EB115F" w:rsidRPr="00EB115F" w:rsidRDefault="00EB115F" w:rsidP="00751BA7">
      <w:pPr>
        <w:widowControl/>
        <w:autoSpaceDE/>
        <w:autoSpaceDN/>
        <w:adjustRightInd/>
        <w:rPr>
          <w:rFonts w:ascii="Arial" w:hAnsi="Arial" w:cs="Arial"/>
          <w:sz w:val="22"/>
          <w:szCs w:val="22"/>
        </w:rPr>
      </w:pPr>
    </w:p>
    <w:p w:rsidR="00EB115F" w:rsidRPr="00EB115F" w:rsidRDefault="00EB115F" w:rsidP="00751BA7">
      <w:pPr>
        <w:widowControl/>
        <w:autoSpaceDE/>
        <w:autoSpaceDN/>
        <w:adjustRightInd/>
        <w:rPr>
          <w:rFonts w:ascii="Arial" w:hAnsi="Arial" w:cs="Arial"/>
          <w:sz w:val="22"/>
          <w:szCs w:val="22"/>
        </w:rPr>
      </w:pPr>
    </w:p>
    <w:p w:rsidR="00EB115F" w:rsidRPr="00EB115F" w:rsidRDefault="00EB115F" w:rsidP="00751BA7">
      <w:pPr>
        <w:widowControl/>
        <w:autoSpaceDE/>
        <w:autoSpaceDN/>
        <w:adjustRightInd/>
        <w:rPr>
          <w:rFonts w:ascii="Arial" w:hAnsi="Arial" w:cs="Arial"/>
          <w:sz w:val="22"/>
          <w:szCs w:val="22"/>
        </w:rPr>
      </w:pPr>
    </w:p>
    <w:p w:rsidR="00751BA7" w:rsidRPr="00EB115F" w:rsidRDefault="002C0A16" w:rsidP="00751BA7">
      <w:pPr>
        <w:widowControl/>
        <w:autoSpaceDE/>
        <w:autoSpaceDN/>
        <w:adjustRightInd/>
        <w:rPr>
          <w:rFonts w:ascii="Arial" w:hAnsi="Arial" w:cs="Arial"/>
          <w:sz w:val="22"/>
          <w:szCs w:val="22"/>
        </w:rPr>
      </w:pPr>
      <w:r w:rsidRPr="00EB115F">
        <w:rPr>
          <w:rFonts w:ascii="Arial" w:hAnsi="Arial" w:cs="Arial"/>
          <w:sz w:val="22"/>
          <w:szCs w:val="22"/>
        </w:rPr>
        <w:t>The College</w:t>
      </w:r>
    </w:p>
    <w:p w:rsidR="0029327A" w:rsidRPr="00EB115F" w:rsidRDefault="0029327A" w:rsidP="00751BA7">
      <w:pPr>
        <w:pStyle w:val="ListParagraph"/>
        <w:widowControl/>
        <w:numPr>
          <w:ilvl w:val="0"/>
          <w:numId w:val="28"/>
        </w:numPr>
        <w:autoSpaceDE/>
        <w:autoSpaceDN/>
        <w:adjustRightInd/>
        <w:rPr>
          <w:rFonts w:ascii="Arial" w:hAnsi="Arial" w:cs="Arial"/>
          <w:sz w:val="22"/>
          <w:szCs w:val="22"/>
        </w:rPr>
      </w:pPr>
      <w:r w:rsidRPr="00EB115F">
        <w:rPr>
          <w:rFonts w:ascii="Arial" w:hAnsi="Arial" w:cs="Arial"/>
          <w:sz w:val="22"/>
          <w:szCs w:val="22"/>
        </w:rPr>
        <w:t>will ensure that adequate mechanisms are in place to effectively consult with employees and their representatives on health and safety matters.</w:t>
      </w:r>
    </w:p>
    <w:p w:rsidR="0029327A" w:rsidRPr="00EB115F" w:rsidRDefault="0029327A" w:rsidP="0029327A">
      <w:pPr>
        <w:widowControl/>
        <w:tabs>
          <w:tab w:val="left" w:pos="851"/>
        </w:tabs>
        <w:autoSpaceDE/>
        <w:autoSpaceDN/>
        <w:adjustRightInd/>
        <w:rPr>
          <w:rFonts w:ascii="Arial" w:hAnsi="Arial" w:cs="Arial"/>
          <w:sz w:val="22"/>
          <w:szCs w:val="22"/>
        </w:rPr>
      </w:pPr>
    </w:p>
    <w:p w:rsidR="0029327A" w:rsidRPr="00EB115F" w:rsidRDefault="0029327A" w:rsidP="00751BA7">
      <w:pPr>
        <w:pStyle w:val="ListParagraph"/>
        <w:widowControl/>
        <w:numPr>
          <w:ilvl w:val="0"/>
          <w:numId w:val="28"/>
        </w:numPr>
        <w:tabs>
          <w:tab w:val="left" w:pos="851"/>
        </w:tabs>
        <w:autoSpaceDE/>
        <w:autoSpaceDN/>
        <w:adjustRightInd/>
        <w:rPr>
          <w:rFonts w:ascii="Arial" w:hAnsi="Arial" w:cs="Arial"/>
          <w:sz w:val="22"/>
          <w:szCs w:val="22"/>
        </w:rPr>
      </w:pPr>
      <w:r w:rsidRPr="00EB115F">
        <w:rPr>
          <w:rFonts w:ascii="Arial" w:hAnsi="Arial" w:cs="Arial"/>
          <w:sz w:val="22"/>
          <w:szCs w:val="22"/>
        </w:rPr>
        <w:t>recognises Health and Safety as an integral element of its business, and it will be given equal status alongside other management functions.</w:t>
      </w:r>
    </w:p>
    <w:p w:rsidR="0029327A" w:rsidRPr="00EB115F" w:rsidRDefault="0029327A" w:rsidP="0029327A">
      <w:pPr>
        <w:widowControl/>
        <w:tabs>
          <w:tab w:val="left" w:pos="851"/>
        </w:tabs>
        <w:autoSpaceDE/>
        <w:autoSpaceDN/>
        <w:adjustRightInd/>
        <w:rPr>
          <w:rFonts w:ascii="Arial" w:hAnsi="Arial" w:cs="Arial"/>
          <w:sz w:val="22"/>
          <w:szCs w:val="22"/>
        </w:rPr>
      </w:pPr>
    </w:p>
    <w:p w:rsidR="0029327A" w:rsidRPr="00EB115F" w:rsidRDefault="0029327A" w:rsidP="00751BA7">
      <w:pPr>
        <w:pStyle w:val="ListParagraph"/>
        <w:widowControl/>
        <w:numPr>
          <w:ilvl w:val="0"/>
          <w:numId w:val="28"/>
        </w:numPr>
        <w:tabs>
          <w:tab w:val="left" w:pos="851"/>
        </w:tabs>
        <w:autoSpaceDE/>
        <w:autoSpaceDN/>
        <w:adjustRightInd/>
        <w:rPr>
          <w:rFonts w:ascii="Arial" w:hAnsi="Arial" w:cs="Arial"/>
          <w:sz w:val="22"/>
          <w:szCs w:val="22"/>
        </w:rPr>
      </w:pPr>
      <w:r w:rsidRPr="00EB115F">
        <w:rPr>
          <w:rFonts w:ascii="Arial" w:hAnsi="Arial" w:cs="Arial"/>
          <w:sz w:val="22"/>
          <w:szCs w:val="22"/>
        </w:rPr>
        <w:t>will ensure that appropriate systems are developed and maintained for the effective communication of health</w:t>
      </w:r>
      <w:r w:rsidR="00783E6C" w:rsidRPr="00EB115F">
        <w:rPr>
          <w:rFonts w:ascii="Arial" w:hAnsi="Arial" w:cs="Arial"/>
          <w:sz w:val="22"/>
          <w:szCs w:val="22"/>
        </w:rPr>
        <w:t xml:space="preserve"> and</w:t>
      </w:r>
      <w:r w:rsidR="00DD73CD" w:rsidRPr="00EB115F">
        <w:rPr>
          <w:rFonts w:ascii="Arial" w:hAnsi="Arial" w:cs="Arial"/>
          <w:sz w:val="22"/>
          <w:szCs w:val="22"/>
        </w:rPr>
        <w:t xml:space="preserve"> safety matters throughout</w:t>
      </w:r>
      <w:r w:rsidRPr="00EB115F">
        <w:rPr>
          <w:rFonts w:ascii="Arial" w:hAnsi="Arial" w:cs="Arial"/>
          <w:sz w:val="22"/>
          <w:szCs w:val="22"/>
        </w:rPr>
        <w:t xml:space="preserve"> </w:t>
      </w:r>
      <w:r w:rsidR="0047622B" w:rsidRPr="00EB115F">
        <w:rPr>
          <w:rFonts w:ascii="Arial" w:hAnsi="Arial" w:cs="Arial"/>
          <w:sz w:val="22"/>
          <w:szCs w:val="22"/>
        </w:rPr>
        <w:t>St Wilfrid’s R.C. College</w:t>
      </w:r>
      <w:r w:rsidRPr="00EB115F">
        <w:rPr>
          <w:rFonts w:ascii="Arial" w:hAnsi="Arial" w:cs="Arial"/>
          <w:sz w:val="22"/>
          <w:szCs w:val="22"/>
        </w:rPr>
        <w:t>.</w:t>
      </w:r>
    </w:p>
    <w:p w:rsidR="0029327A" w:rsidRPr="00EB115F" w:rsidRDefault="0029327A" w:rsidP="0029327A">
      <w:pPr>
        <w:widowControl/>
        <w:tabs>
          <w:tab w:val="left" w:pos="851"/>
        </w:tabs>
        <w:autoSpaceDE/>
        <w:autoSpaceDN/>
        <w:adjustRightInd/>
        <w:rPr>
          <w:rFonts w:ascii="Arial" w:hAnsi="Arial" w:cs="Arial"/>
          <w:sz w:val="22"/>
          <w:szCs w:val="22"/>
        </w:rPr>
      </w:pPr>
    </w:p>
    <w:p w:rsidR="0029327A" w:rsidRPr="00EB115F" w:rsidRDefault="0029327A" w:rsidP="00751BA7">
      <w:pPr>
        <w:pStyle w:val="ListParagraph"/>
        <w:widowControl/>
        <w:numPr>
          <w:ilvl w:val="0"/>
          <w:numId w:val="28"/>
        </w:numPr>
        <w:tabs>
          <w:tab w:val="left" w:pos="851"/>
        </w:tabs>
        <w:autoSpaceDE/>
        <w:autoSpaceDN/>
        <w:adjustRightInd/>
        <w:rPr>
          <w:rFonts w:ascii="Arial" w:hAnsi="Arial" w:cs="Arial"/>
          <w:sz w:val="22"/>
          <w:szCs w:val="22"/>
        </w:rPr>
      </w:pPr>
      <w:r w:rsidRPr="00EB115F">
        <w:rPr>
          <w:rFonts w:ascii="Arial" w:hAnsi="Arial" w:cs="Arial"/>
          <w:sz w:val="22"/>
          <w:szCs w:val="22"/>
        </w:rPr>
        <w:t>is committed to continuous improvement in health and safety performance and to this end will develop a Health and Safety Action Plan identifying key targets and areas for improvement in health and safety management and risk control. Progress with this plan will be monitored regularly by the Head Teacher and Governing Body.</w:t>
      </w:r>
    </w:p>
    <w:p w:rsidR="0029327A" w:rsidRPr="00EB115F" w:rsidRDefault="0029327A" w:rsidP="0029327A">
      <w:pPr>
        <w:widowControl/>
        <w:tabs>
          <w:tab w:val="left" w:pos="851"/>
        </w:tabs>
        <w:autoSpaceDE/>
        <w:autoSpaceDN/>
        <w:adjustRightInd/>
        <w:rPr>
          <w:rFonts w:ascii="Arial" w:hAnsi="Arial" w:cs="Arial"/>
          <w:sz w:val="22"/>
          <w:szCs w:val="22"/>
        </w:rPr>
      </w:pPr>
    </w:p>
    <w:p w:rsidR="0029327A" w:rsidRPr="00EB115F" w:rsidRDefault="0029327A" w:rsidP="0029327A">
      <w:pPr>
        <w:widowControl/>
        <w:tabs>
          <w:tab w:val="left" w:pos="851"/>
        </w:tabs>
        <w:autoSpaceDE/>
        <w:autoSpaceDN/>
        <w:adjustRightInd/>
        <w:rPr>
          <w:rFonts w:ascii="Arial" w:hAnsi="Arial" w:cs="Arial"/>
          <w:sz w:val="22"/>
          <w:szCs w:val="22"/>
        </w:rPr>
      </w:pPr>
      <w:r w:rsidRPr="00EB115F">
        <w:rPr>
          <w:rFonts w:ascii="Arial" w:hAnsi="Arial" w:cs="Arial"/>
          <w:sz w:val="22"/>
          <w:szCs w:val="22"/>
        </w:rPr>
        <w:t xml:space="preserve">This Policy requires the commitment, co-operation and active involvement of all </w:t>
      </w:r>
      <w:r w:rsidR="006E173B" w:rsidRPr="00EB115F">
        <w:rPr>
          <w:rFonts w:ascii="Arial" w:hAnsi="Arial" w:cs="Arial"/>
          <w:sz w:val="22"/>
          <w:szCs w:val="22"/>
        </w:rPr>
        <w:t>College</w:t>
      </w:r>
      <w:r w:rsidRPr="00EB115F">
        <w:rPr>
          <w:rFonts w:ascii="Arial" w:hAnsi="Arial" w:cs="Arial"/>
          <w:sz w:val="22"/>
          <w:szCs w:val="22"/>
        </w:rPr>
        <w:t xml:space="preserve"> employees to ensure its success and effectiveness.</w:t>
      </w:r>
    </w:p>
    <w:p w:rsidR="0029327A" w:rsidRPr="00EB115F" w:rsidRDefault="0029327A" w:rsidP="0029327A">
      <w:pPr>
        <w:widowControl/>
        <w:tabs>
          <w:tab w:val="left" w:pos="851"/>
        </w:tabs>
        <w:autoSpaceDE/>
        <w:autoSpaceDN/>
        <w:adjustRightInd/>
        <w:rPr>
          <w:rFonts w:ascii="Arial" w:hAnsi="Arial" w:cs="Arial"/>
          <w:sz w:val="22"/>
          <w:szCs w:val="22"/>
        </w:rPr>
      </w:pPr>
    </w:p>
    <w:p w:rsidR="0029327A" w:rsidRPr="00EB115F" w:rsidRDefault="0029327A" w:rsidP="0029327A">
      <w:pPr>
        <w:widowControl/>
        <w:tabs>
          <w:tab w:val="left" w:pos="851"/>
        </w:tabs>
        <w:autoSpaceDE/>
        <w:autoSpaceDN/>
        <w:adjustRightInd/>
        <w:rPr>
          <w:rFonts w:ascii="Arial" w:hAnsi="Arial" w:cs="Arial"/>
          <w:sz w:val="22"/>
          <w:szCs w:val="22"/>
        </w:rPr>
      </w:pPr>
      <w:r w:rsidRPr="00EB115F">
        <w:rPr>
          <w:rFonts w:ascii="Arial" w:hAnsi="Arial" w:cs="Arial"/>
          <w:sz w:val="22"/>
          <w:szCs w:val="22"/>
        </w:rPr>
        <w:t xml:space="preserve">All contractors and consultants working for </w:t>
      </w:r>
      <w:r w:rsidR="0047622B" w:rsidRPr="00EB115F">
        <w:rPr>
          <w:rFonts w:ascii="Arial" w:hAnsi="Arial" w:cs="Arial"/>
          <w:sz w:val="22"/>
          <w:szCs w:val="22"/>
        </w:rPr>
        <w:t>St Wilfrid’s R.C. College</w:t>
      </w:r>
      <w:r w:rsidR="00DD73CD" w:rsidRPr="00EB115F">
        <w:rPr>
          <w:rFonts w:ascii="Arial" w:hAnsi="Arial" w:cs="Arial"/>
          <w:sz w:val="22"/>
          <w:szCs w:val="22"/>
        </w:rPr>
        <w:t xml:space="preserve"> </w:t>
      </w:r>
      <w:r w:rsidRPr="00EB115F">
        <w:rPr>
          <w:rFonts w:ascii="Arial" w:hAnsi="Arial" w:cs="Arial"/>
          <w:sz w:val="22"/>
          <w:szCs w:val="22"/>
        </w:rPr>
        <w:t>are required to comply with this Policy.</w:t>
      </w:r>
    </w:p>
    <w:p w:rsidR="0029327A" w:rsidRPr="00EB115F" w:rsidRDefault="0029327A" w:rsidP="0029327A">
      <w:pPr>
        <w:widowControl/>
        <w:tabs>
          <w:tab w:val="left" w:pos="851"/>
        </w:tabs>
        <w:autoSpaceDE/>
        <w:autoSpaceDN/>
        <w:adjustRightInd/>
        <w:rPr>
          <w:rFonts w:ascii="Arial" w:hAnsi="Arial" w:cs="Arial"/>
          <w:sz w:val="22"/>
          <w:szCs w:val="22"/>
        </w:rPr>
      </w:pPr>
    </w:p>
    <w:p w:rsidR="0029327A" w:rsidRPr="00EB115F" w:rsidRDefault="002C0A16" w:rsidP="0029327A">
      <w:pPr>
        <w:widowControl/>
        <w:tabs>
          <w:tab w:val="left" w:pos="851"/>
        </w:tabs>
        <w:autoSpaceDE/>
        <w:autoSpaceDN/>
        <w:adjustRightInd/>
        <w:rPr>
          <w:rFonts w:ascii="Arial" w:hAnsi="Arial" w:cs="Arial"/>
          <w:sz w:val="22"/>
          <w:szCs w:val="22"/>
        </w:rPr>
      </w:pPr>
      <w:r w:rsidRPr="00EB115F">
        <w:rPr>
          <w:rFonts w:ascii="Arial" w:hAnsi="Arial" w:cs="Arial"/>
          <w:sz w:val="22"/>
          <w:szCs w:val="22"/>
        </w:rPr>
        <w:t>The</w:t>
      </w:r>
      <w:r w:rsidR="0047622B" w:rsidRPr="00EB115F">
        <w:rPr>
          <w:rFonts w:ascii="Arial" w:hAnsi="Arial" w:cs="Arial"/>
          <w:sz w:val="22"/>
          <w:szCs w:val="22"/>
        </w:rPr>
        <w:t xml:space="preserve"> College</w:t>
      </w:r>
      <w:r w:rsidR="00DD73CD" w:rsidRPr="00EB115F">
        <w:rPr>
          <w:rFonts w:ascii="Arial" w:hAnsi="Arial" w:cs="Arial"/>
          <w:sz w:val="22"/>
          <w:szCs w:val="22"/>
        </w:rPr>
        <w:t xml:space="preserve"> </w:t>
      </w:r>
      <w:r w:rsidR="0029327A" w:rsidRPr="00EB115F">
        <w:rPr>
          <w:rFonts w:ascii="Arial" w:hAnsi="Arial" w:cs="Arial"/>
          <w:sz w:val="22"/>
          <w:szCs w:val="22"/>
        </w:rPr>
        <w:t>will ensure that procedures are established for appointing and monitoring the competency of contractors.</w:t>
      </w:r>
    </w:p>
    <w:p w:rsidR="0029327A" w:rsidRPr="00EB115F" w:rsidRDefault="0029327A" w:rsidP="0029327A">
      <w:pPr>
        <w:widowControl/>
        <w:tabs>
          <w:tab w:val="left" w:pos="851"/>
        </w:tabs>
        <w:autoSpaceDE/>
        <w:autoSpaceDN/>
        <w:adjustRightInd/>
        <w:rPr>
          <w:rFonts w:ascii="Arial" w:hAnsi="Arial" w:cs="Arial"/>
          <w:sz w:val="22"/>
          <w:szCs w:val="22"/>
        </w:rPr>
      </w:pPr>
    </w:p>
    <w:p w:rsidR="0029327A" w:rsidRPr="00EB115F" w:rsidRDefault="002C0A16" w:rsidP="0029327A">
      <w:pPr>
        <w:widowControl/>
        <w:tabs>
          <w:tab w:val="left" w:pos="851"/>
        </w:tabs>
        <w:autoSpaceDE/>
        <w:autoSpaceDN/>
        <w:adjustRightInd/>
        <w:rPr>
          <w:rFonts w:ascii="Arial" w:hAnsi="Arial" w:cs="Arial"/>
          <w:sz w:val="22"/>
          <w:szCs w:val="22"/>
        </w:rPr>
      </w:pPr>
      <w:r w:rsidRPr="00EB115F">
        <w:rPr>
          <w:rFonts w:ascii="Arial" w:hAnsi="Arial" w:cs="Arial"/>
          <w:sz w:val="22"/>
          <w:szCs w:val="22"/>
        </w:rPr>
        <w:t>The</w:t>
      </w:r>
      <w:r w:rsidR="0047622B" w:rsidRPr="00EB115F">
        <w:rPr>
          <w:rFonts w:ascii="Arial" w:hAnsi="Arial" w:cs="Arial"/>
          <w:sz w:val="22"/>
          <w:szCs w:val="22"/>
        </w:rPr>
        <w:t xml:space="preserve"> College</w:t>
      </w:r>
      <w:r w:rsidR="00DD73CD" w:rsidRPr="00EB115F">
        <w:rPr>
          <w:rFonts w:ascii="Arial" w:hAnsi="Arial" w:cs="Arial"/>
          <w:sz w:val="22"/>
          <w:szCs w:val="22"/>
        </w:rPr>
        <w:t xml:space="preserve"> </w:t>
      </w:r>
      <w:r w:rsidR="0029327A" w:rsidRPr="00EB115F">
        <w:rPr>
          <w:rFonts w:ascii="Arial" w:hAnsi="Arial" w:cs="Arial"/>
          <w:sz w:val="22"/>
          <w:szCs w:val="22"/>
        </w:rPr>
        <w:t>will review this Pol</w:t>
      </w:r>
      <w:r w:rsidR="00C76CA1" w:rsidRPr="00EB115F">
        <w:rPr>
          <w:rFonts w:ascii="Arial" w:hAnsi="Arial" w:cs="Arial"/>
          <w:sz w:val="22"/>
          <w:szCs w:val="22"/>
        </w:rPr>
        <w:t>icy Statement at least annually.</w:t>
      </w:r>
    </w:p>
    <w:p w:rsidR="0029327A" w:rsidRPr="00EB115F" w:rsidRDefault="0029327A" w:rsidP="0029327A">
      <w:pPr>
        <w:widowControl/>
        <w:tabs>
          <w:tab w:val="left" w:pos="851"/>
        </w:tabs>
        <w:autoSpaceDE/>
        <w:autoSpaceDN/>
        <w:adjustRightInd/>
        <w:rPr>
          <w:rFonts w:ascii="Arial" w:hAnsi="Arial" w:cs="Arial"/>
          <w:sz w:val="22"/>
          <w:szCs w:val="22"/>
        </w:rPr>
      </w:pPr>
    </w:p>
    <w:p w:rsidR="0029327A" w:rsidRPr="00EB115F" w:rsidRDefault="002C0A16" w:rsidP="0029327A">
      <w:pPr>
        <w:widowControl/>
        <w:tabs>
          <w:tab w:val="left" w:pos="851"/>
        </w:tabs>
        <w:autoSpaceDE/>
        <w:autoSpaceDN/>
        <w:adjustRightInd/>
        <w:rPr>
          <w:rFonts w:ascii="Arial" w:hAnsi="Arial" w:cs="Arial"/>
          <w:sz w:val="22"/>
          <w:szCs w:val="22"/>
        </w:rPr>
      </w:pPr>
      <w:r w:rsidRPr="00EB115F">
        <w:rPr>
          <w:rFonts w:ascii="Arial" w:hAnsi="Arial" w:cs="Arial"/>
          <w:sz w:val="22"/>
          <w:szCs w:val="22"/>
        </w:rPr>
        <w:t>The</w:t>
      </w:r>
      <w:r w:rsidR="0047622B" w:rsidRPr="00EB115F">
        <w:rPr>
          <w:rFonts w:ascii="Arial" w:hAnsi="Arial" w:cs="Arial"/>
          <w:sz w:val="22"/>
          <w:szCs w:val="22"/>
        </w:rPr>
        <w:t xml:space="preserve"> College</w:t>
      </w:r>
      <w:r w:rsidR="00DD73CD" w:rsidRPr="00EB115F">
        <w:rPr>
          <w:rFonts w:ascii="Arial" w:hAnsi="Arial" w:cs="Arial"/>
          <w:sz w:val="22"/>
          <w:szCs w:val="22"/>
        </w:rPr>
        <w:t xml:space="preserve"> </w:t>
      </w:r>
      <w:r w:rsidR="0029327A" w:rsidRPr="00EB115F">
        <w:rPr>
          <w:rFonts w:ascii="Arial" w:hAnsi="Arial" w:cs="Arial"/>
          <w:sz w:val="22"/>
          <w:szCs w:val="22"/>
        </w:rPr>
        <w:t>will ensure that this Policy is effect</w:t>
      </w:r>
      <w:r w:rsidR="00C76CA1" w:rsidRPr="00EB115F">
        <w:rPr>
          <w:rFonts w:ascii="Arial" w:hAnsi="Arial" w:cs="Arial"/>
          <w:sz w:val="22"/>
          <w:szCs w:val="22"/>
        </w:rPr>
        <w:t>ively communicated to all staff.</w:t>
      </w:r>
    </w:p>
    <w:p w:rsidR="008A56FF" w:rsidRPr="00EB115F" w:rsidRDefault="008A56FF" w:rsidP="0029327A">
      <w:pPr>
        <w:rPr>
          <w:rFonts w:ascii="Arial" w:hAnsi="Arial" w:cs="Arial"/>
          <w:bCs/>
          <w:sz w:val="22"/>
          <w:szCs w:val="22"/>
        </w:rPr>
      </w:pPr>
    </w:p>
    <w:p w:rsidR="00E84C8C" w:rsidRPr="00EB115F" w:rsidRDefault="0029327A" w:rsidP="0029327A">
      <w:pPr>
        <w:rPr>
          <w:rFonts w:ascii="Arial" w:hAnsi="Arial" w:cs="Arial"/>
          <w:sz w:val="22"/>
          <w:szCs w:val="22"/>
        </w:rPr>
      </w:pPr>
      <w:r w:rsidRPr="00EB115F">
        <w:rPr>
          <w:rFonts w:ascii="Arial" w:hAnsi="Arial" w:cs="Arial"/>
          <w:bCs/>
          <w:sz w:val="22"/>
          <w:szCs w:val="22"/>
        </w:rPr>
        <w:t xml:space="preserve">Failure on the part of any </w:t>
      </w:r>
      <w:r w:rsidR="0047622B" w:rsidRPr="00EB115F">
        <w:rPr>
          <w:rFonts w:ascii="Arial" w:hAnsi="Arial" w:cs="Arial"/>
          <w:sz w:val="22"/>
          <w:szCs w:val="22"/>
        </w:rPr>
        <w:t>College</w:t>
      </w:r>
      <w:r w:rsidR="00E04852" w:rsidRPr="00EB115F">
        <w:rPr>
          <w:rFonts w:ascii="Arial" w:hAnsi="Arial" w:cs="Arial"/>
          <w:sz w:val="22"/>
          <w:szCs w:val="22"/>
        </w:rPr>
        <w:t xml:space="preserve"> </w:t>
      </w:r>
      <w:r w:rsidRPr="00EB115F">
        <w:rPr>
          <w:rFonts w:ascii="Arial" w:hAnsi="Arial" w:cs="Arial"/>
          <w:bCs/>
          <w:sz w:val="22"/>
          <w:szCs w:val="22"/>
        </w:rPr>
        <w:t>employee, irrespective of their position, to comply with this Policy, including any safe system of work, may render that employee liable to disciplinary action and could result in criminal/civil proceedings.</w:t>
      </w:r>
      <w:r w:rsidRPr="00EB115F">
        <w:rPr>
          <w:rFonts w:ascii="Arial" w:hAnsi="Arial" w:cs="Arial"/>
          <w:sz w:val="22"/>
          <w:szCs w:val="22"/>
          <w:u w:val="single"/>
        </w:rPr>
        <w:cr/>
      </w:r>
    </w:p>
    <w:p w:rsidR="002049FF" w:rsidRPr="00EB115F" w:rsidRDefault="002049FF" w:rsidP="002049FF">
      <w:pPr>
        <w:rPr>
          <w:rFonts w:ascii="Arial" w:hAnsi="Arial" w:cs="Arial"/>
          <w:color w:val="000000"/>
          <w:sz w:val="22"/>
          <w:szCs w:val="22"/>
        </w:rPr>
      </w:pPr>
    </w:p>
    <w:p w:rsidR="001B5624" w:rsidRPr="00EB115F" w:rsidRDefault="002049FF" w:rsidP="001B5624">
      <w:pPr>
        <w:rPr>
          <w:rFonts w:ascii="Arial" w:hAnsi="Arial" w:cs="Arial"/>
          <w:color w:val="000000"/>
          <w:sz w:val="22"/>
          <w:szCs w:val="22"/>
        </w:rPr>
      </w:pPr>
      <w:r w:rsidRPr="00EB115F">
        <w:rPr>
          <w:rFonts w:ascii="Arial" w:hAnsi="Arial" w:cs="Arial"/>
          <w:color w:val="000000"/>
          <w:sz w:val="22"/>
          <w:szCs w:val="22"/>
        </w:rPr>
        <w:t>C</w:t>
      </w:r>
      <w:r w:rsidR="000B0FD3" w:rsidRPr="00EB115F">
        <w:rPr>
          <w:rFonts w:ascii="Arial" w:hAnsi="Arial" w:cs="Arial"/>
          <w:color w:val="000000"/>
          <w:sz w:val="22"/>
          <w:szCs w:val="22"/>
        </w:rPr>
        <w:t>hair of Governors …………………………</w:t>
      </w:r>
      <w:r w:rsidRPr="00EB115F">
        <w:rPr>
          <w:rFonts w:ascii="Arial" w:hAnsi="Arial" w:cs="Arial"/>
          <w:color w:val="000000"/>
          <w:sz w:val="22"/>
          <w:szCs w:val="22"/>
        </w:rPr>
        <w:t xml:space="preserve">  </w:t>
      </w:r>
      <w:r w:rsidR="009174EC" w:rsidRPr="00EB115F">
        <w:rPr>
          <w:rFonts w:ascii="Arial" w:hAnsi="Arial" w:cs="Arial"/>
          <w:color w:val="000000"/>
          <w:sz w:val="22"/>
          <w:szCs w:val="22"/>
        </w:rPr>
        <w:t>(Print Name)</w:t>
      </w:r>
      <w:r w:rsidRPr="00EB115F">
        <w:rPr>
          <w:rFonts w:ascii="Arial" w:hAnsi="Arial" w:cs="Arial"/>
          <w:color w:val="000000"/>
          <w:sz w:val="22"/>
          <w:szCs w:val="22"/>
        </w:rPr>
        <w:t xml:space="preserve">  </w:t>
      </w:r>
      <w:r w:rsidR="001B5624" w:rsidRPr="00EB115F">
        <w:rPr>
          <w:rFonts w:ascii="Arial" w:hAnsi="Arial" w:cs="Arial"/>
          <w:color w:val="000000"/>
          <w:sz w:val="22"/>
          <w:szCs w:val="22"/>
        </w:rPr>
        <w:t>Signed ………..…………………Date ………....</w:t>
      </w:r>
    </w:p>
    <w:p w:rsidR="009174EC" w:rsidRPr="00EB115F" w:rsidRDefault="009174EC" w:rsidP="002049FF">
      <w:pPr>
        <w:rPr>
          <w:rFonts w:ascii="Arial" w:hAnsi="Arial" w:cs="Arial"/>
          <w:color w:val="000000"/>
          <w:sz w:val="22"/>
          <w:szCs w:val="22"/>
        </w:rPr>
      </w:pPr>
    </w:p>
    <w:p w:rsidR="002049FF" w:rsidRPr="00EB115F" w:rsidRDefault="002049FF" w:rsidP="002049FF">
      <w:pPr>
        <w:rPr>
          <w:rFonts w:ascii="Arial" w:hAnsi="Arial" w:cs="Arial"/>
          <w:color w:val="000000"/>
          <w:sz w:val="22"/>
          <w:szCs w:val="22"/>
        </w:rPr>
      </w:pPr>
      <w:r w:rsidRPr="00EB115F">
        <w:rPr>
          <w:rFonts w:ascii="Arial" w:hAnsi="Arial" w:cs="Arial"/>
          <w:color w:val="000000"/>
          <w:sz w:val="22"/>
          <w:szCs w:val="22"/>
        </w:rPr>
        <w:t xml:space="preserve">                             </w:t>
      </w:r>
      <w:r w:rsidR="000B0FD3" w:rsidRPr="00EB115F">
        <w:rPr>
          <w:rFonts w:ascii="Arial" w:hAnsi="Arial" w:cs="Arial"/>
          <w:color w:val="000000"/>
          <w:sz w:val="22"/>
          <w:szCs w:val="22"/>
        </w:rPr>
        <w:t xml:space="preserve">              </w:t>
      </w:r>
      <w:r w:rsidRPr="00EB115F">
        <w:rPr>
          <w:rFonts w:ascii="Arial" w:hAnsi="Arial" w:cs="Arial"/>
          <w:color w:val="000000"/>
          <w:sz w:val="22"/>
          <w:szCs w:val="22"/>
        </w:rPr>
        <w:t xml:space="preserve">   </w:t>
      </w:r>
    </w:p>
    <w:p w:rsidR="0076325C" w:rsidRPr="00EB115F" w:rsidRDefault="009174EC" w:rsidP="001B5624">
      <w:pPr>
        <w:tabs>
          <w:tab w:val="left" w:pos="5640"/>
        </w:tabs>
        <w:rPr>
          <w:rFonts w:ascii="Arial" w:hAnsi="Arial" w:cs="Arial"/>
          <w:color w:val="000000"/>
          <w:sz w:val="22"/>
          <w:szCs w:val="22"/>
        </w:rPr>
      </w:pPr>
      <w:bookmarkStart w:id="15" w:name="_Toc229556446"/>
      <w:bookmarkStart w:id="16" w:name="_Toc229556515"/>
      <w:bookmarkStart w:id="17" w:name="_Toc344470628"/>
      <w:bookmarkStart w:id="18" w:name="_Toc344470958"/>
      <w:bookmarkStart w:id="19" w:name="_Toc344719350"/>
      <w:bookmarkStart w:id="20" w:name="_Toc344727102"/>
      <w:bookmarkStart w:id="21" w:name="_Toc344727817"/>
      <w:bookmarkStart w:id="22" w:name="_Toc344728298"/>
      <w:bookmarkStart w:id="23" w:name="_Toc344974318"/>
      <w:bookmarkStart w:id="24" w:name="OLE_LINK2"/>
      <w:r w:rsidRPr="00EB115F">
        <w:rPr>
          <w:rFonts w:ascii="Arial" w:hAnsi="Arial" w:cs="Arial"/>
          <w:color w:val="000000"/>
          <w:sz w:val="22"/>
          <w:szCs w:val="22"/>
        </w:rPr>
        <w:t xml:space="preserve">Head teacher ………………………….    </w:t>
      </w:r>
      <w:r w:rsidR="001B5624" w:rsidRPr="00EB115F">
        <w:rPr>
          <w:rFonts w:ascii="Arial" w:hAnsi="Arial" w:cs="Arial"/>
          <w:color w:val="000000"/>
          <w:sz w:val="22"/>
          <w:szCs w:val="22"/>
        </w:rPr>
        <w:t xml:space="preserve">      </w:t>
      </w:r>
      <w:r w:rsidRPr="00EB115F">
        <w:rPr>
          <w:rFonts w:ascii="Arial" w:hAnsi="Arial" w:cs="Arial"/>
          <w:color w:val="000000"/>
          <w:sz w:val="22"/>
          <w:szCs w:val="22"/>
        </w:rPr>
        <w:t>(Print Name)</w:t>
      </w:r>
      <w:r w:rsidR="001B5624" w:rsidRPr="00EB115F">
        <w:rPr>
          <w:rFonts w:ascii="Arial" w:hAnsi="Arial" w:cs="Arial"/>
          <w:color w:val="000000"/>
          <w:sz w:val="22"/>
          <w:szCs w:val="22"/>
        </w:rPr>
        <w:tab/>
        <w:t>Signed ………..…………………Date ………....</w:t>
      </w:r>
    </w:p>
    <w:p w:rsidR="009174EC" w:rsidRPr="00EB115F" w:rsidRDefault="009174EC" w:rsidP="009174EC">
      <w:pPr>
        <w:pStyle w:val="Default"/>
        <w:rPr>
          <w:sz w:val="22"/>
          <w:szCs w:val="22"/>
          <w:lang w:val="en-GB"/>
        </w:rPr>
      </w:pPr>
    </w:p>
    <w:p w:rsidR="0076325C" w:rsidRPr="00EB115F" w:rsidRDefault="0076325C" w:rsidP="00532ADC">
      <w:pPr>
        <w:rPr>
          <w:rFonts w:ascii="Arial" w:hAnsi="Arial" w:cs="Arial"/>
          <w:color w:val="000000"/>
          <w:sz w:val="22"/>
          <w:szCs w:val="22"/>
        </w:rPr>
      </w:pPr>
    </w:p>
    <w:p w:rsidR="009174EC" w:rsidRPr="00EB115F" w:rsidRDefault="009174EC" w:rsidP="009174EC">
      <w:pPr>
        <w:rPr>
          <w:rFonts w:ascii="Arial" w:hAnsi="Arial" w:cs="Arial"/>
          <w:color w:val="000000"/>
          <w:sz w:val="22"/>
          <w:szCs w:val="22"/>
        </w:rPr>
      </w:pPr>
    </w:p>
    <w:p w:rsidR="0076325C" w:rsidRPr="00EB115F" w:rsidRDefault="0076325C" w:rsidP="00532ADC">
      <w:pPr>
        <w:rPr>
          <w:rFonts w:ascii="Arial" w:hAnsi="Arial" w:cs="Arial"/>
          <w:color w:val="000000"/>
          <w:sz w:val="20"/>
          <w:szCs w:val="20"/>
        </w:rPr>
      </w:pPr>
    </w:p>
    <w:p w:rsidR="0076325C" w:rsidRPr="00EB115F" w:rsidRDefault="0076325C" w:rsidP="00532ADC">
      <w:pPr>
        <w:rPr>
          <w:rFonts w:ascii="Arial" w:hAnsi="Arial" w:cs="Arial"/>
          <w:color w:val="000000"/>
          <w:sz w:val="20"/>
          <w:szCs w:val="20"/>
        </w:rPr>
      </w:pPr>
    </w:p>
    <w:p w:rsidR="001D4973" w:rsidRPr="00EB115F" w:rsidRDefault="001D4973" w:rsidP="00532ADC">
      <w:pPr>
        <w:rPr>
          <w:rFonts w:ascii="Arial" w:hAnsi="Arial" w:cs="Arial"/>
          <w:b/>
          <w:bCs/>
          <w:i/>
          <w:sz w:val="20"/>
          <w:szCs w:val="20"/>
          <w:u w:val="single"/>
        </w:rPr>
      </w:pPr>
    </w:p>
    <w:p w:rsidR="001D4973" w:rsidRPr="00EB115F" w:rsidRDefault="001D4973" w:rsidP="00532ADC">
      <w:pPr>
        <w:rPr>
          <w:rFonts w:ascii="Arial" w:hAnsi="Arial" w:cs="Arial"/>
          <w:b/>
          <w:bCs/>
          <w:i/>
          <w:sz w:val="20"/>
          <w:szCs w:val="20"/>
          <w:u w:val="single"/>
        </w:rPr>
      </w:pPr>
    </w:p>
    <w:p w:rsidR="001D4973" w:rsidRPr="00EB115F" w:rsidRDefault="001D4973" w:rsidP="00532ADC">
      <w:pPr>
        <w:rPr>
          <w:rFonts w:ascii="Arial" w:hAnsi="Arial" w:cs="Arial"/>
          <w:b/>
          <w:bCs/>
          <w:i/>
          <w:sz w:val="20"/>
          <w:szCs w:val="20"/>
          <w:u w:val="single"/>
        </w:rPr>
      </w:pPr>
    </w:p>
    <w:p w:rsidR="001D4973" w:rsidRPr="00EB115F" w:rsidRDefault="001D4973" w:rsidP="00532ADC">
      <w:pPr>
        <w:rPr>
          <w:rFonts w:ascii="Arial" w:hAnsi="Arial" w:cs="Arial"/>
          <w:b/>
          <w:bCs/>
          <w:i/>
          <w:sz w:val="20"/>
          <w:szCs w:val="20"/>
          <w:u w:val="single"/>
        </w:rPr>
      </w:pPr>
    </w:p>
    <w:p w:rsidR="001D4973" w:rsidRPr="00EB115F" w:rsidRDefault="001D4973" w:rsidP="00532ADC">
      <w:pPr>
        <w:rPr>
          <w:rFonts w:ascii="Arial" w:hAnsi="Arial" w:cs="Arial"/>
          <w:b/>
          <w:bCs/>
          <w:i/>
          <w:sz w:val="20"/>
          <w:szCs w:val="20"/>
          <w:u w:val="single"/>
        </w:rPr>
      </w:pPr>
    </w:p>
    <w:p w:rsidR="007826DA" w:rsidRPr="00EB115F" w:rsidRDefault="007826DA" w:rsidP="00532ADC">
      <w:pPr>
        <w:rPr>
          <w:rFonts w:ascii="Arial" w:hAnsi="Arial" w:cs="Arial"/>
          <w:b/>
          <w:bCs/>
          <w:i/>
          <w:sz w:val="20"/>
          <w:szCs w:val="20"/>
          <w:u w:val="single"/>
        </w:rPr>
      </w:pPr>
    </w:p>
    <w:p w:rsidR="007826DA" w:rsidRPr="00EB115F" w:rsidRDefault="007826DA" w:rsidP="00532ADC">
      <w:pPr>
        <w:rPr>
          <w:rFonts w:ascii="Arial" w:hAnsi="Arial" w:cs="Arial"/>
          <w:b/>
          <w:bCs/>
          <w:i/>
          <w:sz w:val="20"/>
          <w:szCs w:val="20"/>
          <w:u w:val="single"/>
        </w:rPr>
      </w:pPr>
    </w:p>
    <w:p w:rsidR="00E84C8C" w:rsidRPr="00EB115F" w:rsidRDefault="00E84C8C" w:rsidP="00532ADC">
      <w:pPr>
        <w:rPr>
          <w:rFonts w:ascii="Arial" w:hAnsi="Arial" w:cs="Arial"/>
          <w:color w:val="000000"/>
          <w:sz w:val="20"/>
          <w:szCs w:val="20"/>
        </w:rPr>
      </w:pPr>
      <w:bookmarkStart w:id="25" w:name="organisation"/>
      <w:r w:rsidRPr="00EB115F">
        <w:rPr>
          <w:rFonts w:ascii="Arial" w:hAnsi="Arial" w:cs="Arial"/>
          <w:b/>
          <w:bCs/>
          <w:i/>
          <w:sz w:val="20"/>
          <w:szCs w:val="20"/>
          <w:u w:val="single"/>
        </w:rPr>
        <w:t>ORGANISATION</w:t>
      </w:r>
      <w:bookmarkEnd w:id="15"/>
      <w:bookmarkEnd w:id="16"/>
      <w:bookmarkEnd w:id="17"/>
      <w:bookmarkEnd w:id="18"/>
      <w:bookmarkEnd w:id="19"/>
      <w:bookmarkEnd w:id="20"/>
      <w:bookmarkEnd w:id="21"/>
      <w:bookmarkEnd w:id="22"/>
      <w:bookmarkEnd w:id="23"/>
      <w:bookmarkEnd w:id="24"/>
      <w:bookmarkEnd w:id="25"/>
      <w:r w:rsidRPr="00EB115F">
        <w:rPr>
          <w:rFonts w:ascii="Arial" w:hAnsi="Arial" w:cs="Arial"/>
          <w:b/>
          <w:bCs/>
          <w:i/>
          <w:sz w:val="20"/>
          <w:szCs w:val="20"/>
          <w:u w:val="single"/>
        </w:rPr>
        <w:t xml:space="preserve"> </w:t>
      </w:r>
    </w:p>
    <w:p w:rsidR="00E84C8C" w:rsidRPr="00EB115F" w:rsidRDefault="00E84C8C">
      <w:pPr>
        <w:rPr>
          <w:rFonts w:ascii="Arial" w:hAnsi="Arial" w:cs="Arial"/>
          <w:color w:val="000000"/>
          <w:sz w:val="20"/>
          <w:szCs w:val="20"/>
        </w:rPr>
      </w:pPr>
      <w:r w:rsidRPr="00EB115F">
        <w:rPr>
          <w:rFonts w:ascii="Arial" w:hAnsi="Arial" w:cs="Arial"/>
          <w:color w:val="000000"/>
          <w:sz w:val="20"/>
          <w:szCs w:val="20"/>
        </w:rPr>
        <w:t xml:space="preserve"> </w:t>
      </w:r>
    </w:p>
    <w:p w:rsidR="002049FF" w:rsidRPr="00EB115F" w:rsidRDefault="0047622B" w:rsidP="002049FF">
      <w:pPr>
        <w:rPr>
          <w:rFonts w:ascii="Arial" w:hAnsi="Arial" w:cs="Arial"/>
          <w:sz w:val="20"/>
          <w:szCs w:val="20"/>
        </w:rPr>
      </w:pPr>
      <w:r w:rsidRPr="00EB115F">
        <w:rPr>
          <w:rFonts w:ascii="Arial" w:hAnsi="Arial" w:cs="Arial"/>
          <w:sz w:val="20"/>
          <w:szCs w:val="20"/>
        </w:rPr>
        <w:t>St Wilfrid’s R.C. College</w:t>
      </w:r>
      <w:r w:rsidR="002049FF" w:rsidRPr="00EB115F">
        <w:rPr>
          <w:rFonts w:ascii="Arial" w:hAnsi="Arial" w:cs="Arial"/>
          <w:sz w:val="20"/>
          <w:szCs w:val="20"/>
        </w:rPr>
        <w:t xml:space="preserve"> Staff, the Governing Body </w:t>
      </w:r>
      <w:r w:rsidR="00175D32" w:rsidRPr="00EB115F">
        <w:rPr>
          <w:rFonts w:ascii="Arial" w:hAnsi="Arial" w:cs="Arial"/>
          <w:sz w:val="20"/>
          <w:szCs w:val="20"/>
        </w:rPr>
        <w:t xml:space="preserve">are required to </w:t>
      </w:r>
      <w:r w:rsidR="002049FF" w:rsidRPr="00EB115F">
        <w:rPr>
          <w:rFonts w:ascii="Arial" w:hAnsi="Arial" w:cs="Arial"/>
          <w:sz w:val="20"/>
          <w:szCs w:val="20"/>
        </w:rPr>
        <w:t>work together to ensure health and safety objectives are achieved.  Below are those with special responsibilities and their responsibilities under this Policy:</w:t>
      </w:r>
    </w:p>
    <w:p w:rsidR="00D438F2" w:rsidRPr="00EB115F" w:rsidRDefault="00D438F2" w:rsidP="00D438F2">
      <w:pPr>
        <w:pStyle w:val="Default"/>
        <w:rPr>
          <w:rFonts w:ascii="Arial" w:hAnsi="Arial" w:cs="Arial"/>
          <w:sz w:val="20"/>
          <w:szCs w:val="20"/>
          <w:lang w:val="en-GB"/>
        </w:rPr>
      </w:pPr>
    </w:p>
    <w:p w:rsidR="007A705A" w:rsidRDefault="00D438F2" w:rsidP="00D438F2">
      <w:pPr>
        <w:pStyle w:val="Default"/>
        <w:rPr>
          <w:rFonts w:ascii="Arial" w:hAnsi="Arial" w:cs="Arial"/>
          <w:b/>
          <w:sz w:val="20"/>
          <w:szCs w:val="20"/>
          <w:u w:val="single"/>
          <w:lang w:val="en-GB"/>
        </w:rPr>
      </w:pPr>
      <w:r w:rsidRPr="00EB115F">
        <w:rPr>
          <w:rFonts w:ascii="Arial" w:hAnsi="Arial" w:cs="Arial"/>
          <w:b/>
          <w:sz w:val="20"/>
          <w:szCs w:val="20"/>
          <w:u w:val="single"/>
          <w:lang w:val="en-GB"/>
        </w:rPr>
        <w:t>Duty Holders</w:t>
      </w:r>
      <w:r w:rsidR="00EA28B0" w:rsidRPr="00EB115F">
        <w:rPr>
          <w:rFonts w:ascii="Arial" w:hAnsi="Arial" w:cs="Arial"/>
          <w:b/>
          <w:sz w:val="20"/>
          <w:szCs w:val="20"/>
          <w:u w:val="single"/>
          <w:lang w:val="en-GB"/>
        </w:rPr>
        <w:t xml:space="preserve"> </w:t>
      </w:r>
    </w:p>
    <w:p w:rsidR="00C25D6B" w:rsidRPr="00C25D6B" w:rsidRDefault="00C25D6B" w:rsidP="00D438F2">
      <w:pPr>
        <w:pStyle w:val="Default"/>
        <w:rPr>
          <w:rFonts w:ascii="Arial" w:hAnsi="Arial" w:cs="Arial"/>
          <w:sz w:val="20"/>
          <w:szCs w:val="20"/>
          <w:lang w:val="en-GB"/>
        </w:rPr>
      </w:pPr>
      <w:r w:rsidRPr="00C25D6B">
        <w:rPr>
          <w:rFonts w:ascii="Arial" w:hAnsi="Arial" w:cs="Arial"/>
          <w:sz w:val="20"/>
          <w:szCs w:val="20"/>
          <w:lang w:val="en-GB"/>
        </w:rPr>
        <w:t>Staff with additional Health and safety responsibilities</w:t>
      </w:r>
    </w:p>
    <w:p w:rsidR="00D438F2" w:rsidRPr="00EB115F" w:rsidRDefault="00D4412D" w:rsidP="00D438F2">
      <w:pPr>
        <w:pStyle w:val="Default"/>
        <w:rPr>
          <w:i/>
          <w:color w:val="FF0000"/>
          <w:sz w:val="20"/>
          <w:szCs w:val="20"/>
        </w:rPr>
      </w:pPr>
      <w:r w:rsidRPr="00EB115F">
        <w:rPr>
          <w:i/>
          <w:color w:val="FF0000"/>
          <w:sz w:val="20"/>
          <w:szCs w:val="20"/>
        </w:rPr>
        <w:t>STW</w:t>
      </w:r>
      <w:r w:rsidRPr="00EB115F">
        <w:rPr>
          <w:sz w:val="20"/>
          <w:szCs w:val="20"/>
        </w:rPr>
        <w:t xml:space="preserve"> </w:t>
      </w:r>
      <w:hyperlink r:id="rId11" w:history="1">
        <w:r w:rsidR="00C25D6B">
          <w:rPr>
            <w:rStyle w:val="Hyperlink"/>
            <w:rFonts w:ascii="Arial" w:hAnsi="Arial" w:cs="Arial"/>
            <w:b w:val="0"/>
            <w:i/>
            <w:color w:val="FF0000"/>
            <w:sz w:val="20"/>
            <w:szCs w:val="20"/>
            <w:lang w:val="en-GB"/>
          </w:rPr>
          <w:t>STW Duty holder flow chart.docx</w:t>
        </w:r>
      </w:hyperlink>
    </w:p>
    <w:p w:rsidR="00054A02" w:rsidRPr="00EB115F" w:rsidRDefault="00054A02" w:rsidP="00D438F2">
      <w:pPr>
        <w:pStyle w:val="Default"/>
        <w:rPr>
          <w:rFonts w:ascii="Arial" w:hAnsi="Arial" w:cs="Arial"/>
          <w:b/>
          <w:i/>
          <w:sz w:val="20"/>
          <w:szCs w:val="20"/>
          <w:u w:val="single"/>
          <w:lang w:val="en-GB"/>
        </w:rPr>
      </w:pPr>
    </w:p>
    <w:p w:rsidR="00054A02" w:rsidRPr="00EB115F" w:rsidRDefault="00054A02" w:rsidP="00D438F2">
      <w:pPr>
        <w:pStyle w:val="Default"/>
        <w:rPr>
          <w:rFonts w:ascii="Arial" w:hAnsi="Arial" w:cs="Arial"/>
          <w:b/>
          <w:sz w:val="20"/>
          <w:szCs w:val="20"/>
          <w:u w:val="single"/>
          <w:lang w:val="en-GB"/>
        </w:rPr>
      </w:pPr>
    </w:p>
    <w:p w:rsidR="00E84C8C" w:rsidRPr="00EB115F" w:rsidRDefault="00E84C8C">
      <w:pPr>
        <w:rPr>
          <w:rFonts w:ascii="Arial" w:hAnsi="Arial" w:cs="Arial"/>
          <w:color w:val="000000"/>
          <w:sz w:val="20"/>
          <w:szCs w:val="20"/>
        </w:rPr>
      </w:pPr>
    </w:p>
    <w:p w:rsidR="00E84C8C" w:rsidRPr="00EB115F" w:rsidRDefault="00E84C8C" w:rsidP="00CE2C46">
      <w:pPr>
        <w:pStyle w:val="Heading2"/>
      </w:pPr>
      <w:bookmarkStart w:id="26" w:name="_Governors"/>
      <w:bookmarkStart w:id="27" w:name="_Toc229556447"/>
      <w:bookmarkStart w:id="28" w:name="_Toc229556516"/>
      <w:bookmarkStart w:id="29" w:name="_Toc344470629"/>
      <w:bookmarkStart w:id="30" w:name="_Toc344470959"/>
      <w:bookmarkStart w:id="31" w:name="_Toc344719351"/>
      <w:bookmarkStart w:id="32" w:name="_Toc344727103"/>
      <w:bookmarkStart w:id="33" w:name="_Toc344727818"/>
      <w:bookmarkStart w:id="34" w:name="_Toc344728299"/>
      <w:bookmarkStart w:id="35" w:name="_Toc344974319"/>
      <w:bookmarkStart w:id="36" w:name="_Toc433212013"/>
      <w:bookmarkEnd w:id="26"/>
      <w:r w:rsidRPr="00EB115F">
        <w:t>Governors</w:t>
      </w:r>
      <w:bookmarkEnd w:id="27"/>
      <w:bookmarkEnd w:id="28"/>
      <w:bookmarkEnd w:id="29"/>
      <w:bookmarkEnd w:id="30"/>
      <w:bookmarkEnd w:id="31"/>
      <w:bookmarkEnd w:id="32"/>
      <w:bookmarkEnd w:id="33"/>
      <w:bookmarkEnd w:id="34"/>
      <w:bookmarkEnd w:id="35"/>
      <w:bookmarkEnd w:id="36"/>
      <w:r w:rsidRPr="00EB115F">
        <w:t xml:space="preserve"> </w:t>
      </w:r>
    </w:p>
    <w:p w:rsidR="00E84C8C" w:rsidRPr="00EB115F" w:rsidRDefault="00E84C8C">
      <w:pPr>
        <w:rPr>
          <w:rFonts w:ascii="Arial" w:hAnsi="Arial" w:cs="Arial"/>
          <w:color w:val="000000"/>
          <w:sz w:val="20"/>
          <w:szCs w:val="20"/>
        </w:rPr>
      </w:pPr>
      <w:r w:rsidRPr="00EB115F">
        <w:rPr>
          <w:rFonts w:ascii="Arial" w:hAnsi="Arial" w:cs="Arial"/>
          <w:color w:val="000000"/>
          <w:sz w:val="20"/>
          <w:szCs w:val="20"/>
        </w:rPr>
        <w:t xml:space="preserve"> </w:t>
      </w:r>
    </w:p>
    <w:p w:rsidR="00E84C8C" w:rsidRPr="00EB115F" w:rsidRDefault="00E84C8C">
      <w:pPr>
        <w:rPr>
          <w:rFonts w:ascii="Arial" w:hAnsi="Arial" w:cs="Arial"/>
          <w:color w:val="000000"/>
          <w:sz w:val="20"/>
          <w:szCs w:val="20"/>
        </w:rPr>
      </w:pPr>
      <w:r w:rsidRPr="00EB115F">
        <w:rPr>
          <w:rFonts w:ascii="Arial" w:hAnsi="Arial" w:cs="Arial"/>
          <w:color w:val="000000"/>
          <w:sz w:val="20"/>
          <w:szCs w:val="20"/>
        </w:rPr>
        <w:t xml:space="preserve">The Governing Body has the responsibility to ensure that all reasonable steps have been taken to reduce the possibility of accident or injury to both staff and pupils, although it should be emphasised that unnecessary responsibility cannot fall on individual members of the Governing Body, nor can the Head of the </w:t>
      </w:r>
      <w:r w:rsidR="006E173B" w:rsidRPr="00EB115F">
        <w:rPr>
          <w:rFonts w:ascii="Arial" w:hAnsi="Arial" w:cs="Arial"/>
          <w:color w:val="000000"/>
          <w:sz w:val="20"/>
          <w:szCs w:val="20"/>
        </w:rPr>
        <w:t>College</w:t>
      </w:r>
      <w:r w:rsidRPr="00EB115F">
        <w:rPr>
          <w:rFonts w:ascii="Arial" w:hAnsi="Arial" w:cs="Arial"/>
          <w:color w:val="000000"/>
          <w:sz w:val="20"/>
          <w:szCs w:val="20"/>
        </w:rPr>
        <w:t xml:space="preserve"> or employees avoid responsibility by referring urgent matters to that body for information and decision.  The Governors will be kept informed of all developments relating to health and safety matters and Clerks to Governors will include such matters on the Agenda for meetings every term.</w:t>
      </w:r>
    </w:p>
    <w:p w:rsidR="00E84C8C" w:rsidRPr="00EB115F" w:rsidRDefault="00E84C8C">
      <w:pPr>
        <w:rPr>
          <w:rFonts w:ascii="Arial" w:hAnsi="Arial" w:cs="Arial"/>
          <w:color w:val="000000"/>
          <w:sz w:val="20"/>
          <w:szCs w:val="20"/>
        </w:rPr>
      </w:pPr>
      <w:r w:rsidRPr="00EB115F">
        <w:rPr>
          <w:rFonts w:ascii="Arial" w:hAnsi="Arial" w:cs="Arial"/>
          <w:color w:val="000000"/>
          <w:sz w:val="20"/>
          <w:szCs w:val="20"/>
        </w:rPr>
        <w:t xml:space="preserve"> </w:t>
      </w:r>
    </w:p>
    <w:p w:rsidR="00E84C8C" w:rsidRPr="00EB115F" w:rsidRDefault="00E84C8C" w:rsidP="008C1A85">
      <w:pPr>
        <w:pStyle w:val="Heading3"/>
        <w:rPr>
          <w:rFonts w:ascii="Arial" w:hAnsi="Arial" w:cs="Arial"/>
          <w:sz w:val="20"/>
          <w:szCs w:val="20"/>
          <w:lang w:val="en-GB"/>
        </w:rPr>
      </w:pPr>
      <w:bookmarkStart w:id="37" w:name="_Governors_must_ensure:"/>
      <w:bookmarkStart w:id="38" w:name="_Toc229556448"/>
      <w:bookmarkStart w:id="39" w:name="_Toc229556517"/>
      <w:bookmarkStart w:id="40" w:name="_Toc344470630"/>
      <w:bookmarkStart w:id="41" w:name="_Toc344470960"/>
      <w:bookmarkStart w:id="42" w:name="_Toc344719352"/>
      <w:bookmarkStart w:id="43" w:name="_Toc344727104"/>
      <w:bookmarkStart w:id="44" w:name="_Toc344727819"/>
      <w:bookmarkStart w:id="45" w:name="_Toc344728300"/>
      <w:bookmarkStart w:id="46" w:name="_Toc344974320"/>
      <w:bookmarkStart w:id="47" w:name="_Toc353539121"/>
      <w:bookmarkStart w:id="48" w:name="_Toc433212014"/>
      <w:bookmarkEnd w:id="37"/>
      <w:r w:rsidRPr="00EB115F">
        <w:rPr>
          <w:rFonts w:ascii="Arial" w:hAnsi="Arial" w:cs="Arial"/>
          <w:sz w:val="20"/>
          <w:szCs w:val="20"/>
          <w:lang w:val="en-GB"/>
        </w:rPr>
        <w:t>Governors must ensure:</w:t>
      </w:r>
      <w:bookmarkEnd w:id="38"/>
      <w:bookmarkEnd w:id="39"/>
      <w:bookmarkEnd w:id="40"/>
      <w:bookmarkEnd w:id="41"/>
      <w:bookmarkEnd w:id="42"/>
      <w:bookmarkEnd w:id="43"/>
      <w:bookmarkEnd w:id="44"/>
      <w:bookmarkEnd w:id="45"/>
      <w:bookmarkEnd w:id="46"/>
      <w:bookmarkEnd w:id="47"/>
      <w:bookmarkEnd w:id="48"/>
      <w:r w:rsidRPr="00EB115F">
        <w:rPr>
          <w:rFonts w:ascii="Arial" w:hAnsi="Arial" w:cs="Arial"/>
          <w:sz w:val="20"/>
          <w:szCs w:val="20"/>
          <w:lang w:val="en-GB"/>
        </w:rPr>
        <w:t xml:space="preserve"> </w:t>
      </w:r>
    </w:p>
    <w:p w:rsidR="00E84C8C" w:rsidRPr="00EB115F" w:rsidRDefault="00E84C8C">
      <w:pPr>
        <w:rPr>
          <w:rFonts w:ascii="Arial" w:hAnsi="Arial" w:cs="Arial"/>
          <w:color w:val="000000"/>
          <w:sz w:val="20"/>
          <w:szCs w:val="20"/>
        </w:rPr>
      </w:pPr>
      <w:r w:rsidRPr="00EB115F">
        <w:rPr>
          <w:rFonts w:ascii="Arial" w:hAnsi="Arial" w:cs="Arial"/>
          <w:color w:val="000000"/>
          <w:sz w:val="20"/>
          <w:szCs w:val="20"/>
        </w:rPr>
        <w:t xml:space="preserve"> </w:t>
      </w:r>
    </w:p>
    <w:p w:rsidR="00E84C8C" w:rsidRPr="00EB115F" w:rsidRDefault="00E84C8C" w:rsidP="00FA1BB5">
      <w:pPr>
        <w:numPr>
          <w:ilvl w:val="0"/>
          <w:numId w:val="4"/>
        </w:numPr>
        <w:rPr>
          <w:rFonts w:ascii="Arial" w:hAnsi="Arial" w:cs="Arial"/>
          <w:color w:val="000000"/>
          <w:sz w:val="20"/>
          <w:szCs w:val="20"/>
        </w:rPr>
      </w:pPr>
      <w:r w:rsidRPr="00EB115F">
        <w:rPr>
          <w:rFonts w:ascii="Arial" w:hAnsi="Arial" w:cs="Arial"/>
          <w:color w:val="000000"/>
          <w:sz w:val="20"/>
          <w:szCs w:val="20"/>
        </w:rPr>
        <w:t xml:space="preserve">Implementation of </w:t>
      </w:r>
      <w:r w:rsidR="0047622B" w:rsidRPr="00EB115F">
        <w:rPr>
          <w:rFonts w:ascii="Arial" w:hAnsi="Arial" w:cs="Arial"/>
          <w:sz w:val="20"/>
          <w:szCs w:val="20"/>
        </w:rPr>
        <w:t>St Wilfrid’s R.C. College</w:t>
      </w:r>
      <w:r w:rsidR="00175D32" w:rsidRPr="00EB115F">
        <w:rPr>
          <w:rFonts w:ascii="Arial" w:hAnsi="Arial" w:cs="Arial"/>
          <w:color w:val="000000"/>
          <w:sz w:val="20"/>
          <w:szCs w:val="20"/>
        </w:rPr>
        <w:t xml:space="preserve"> Health </w:t>
      </w:r>
      <w:r w:rsidRPr="00EB115F">
        <w:rPr>
          <w:rFonts w:ascii="Arial" w:hAnsi="Arial" w:cs="Arial"/>
          <w:color w:val="000000"/>
          <w:sz w:val="20"/>
          <w:szCs w:val="20"/>
        </w:rPr>
        <w:t>and Safety Policy</w:t>
      </w:r>
      <w:r w:rsidR="00127CD4" w:rsidRPr="00EB115F">
        <w:rPr>
          <w:rFonts w:ascii="Arial" w:hAnsi="Arial" w:cs="Arial"/>
          <w:color w:val="000000"/>
          <w:sz w:val="20"/>
          <w:szCs w:val="20"/>
        </w:rPr>
        <w:t xml:space="preserve"> and in co-operation with the Head teacher, in</w:t>
      </w:r>
      <w:r w:rsidR="00956190" w:rsidRPr="00EB115F">
        <w:rPr>
          <w:rFonts w:ascii="Arial" w:hAnsi="Arial" w:cs="Arial"/>
          <w:color w:val="000000"/>
          <w:sz w:val="20"/>
          <w:szCs w:val="20"/>
        </w:rPr>
        <w:t>stigate</w:t>
      </w:r>
      <w:r w:rsidR="00127CD4" w:rsidRPr="00EB115F">
        <w:rPr>
          <w:rFonts w:ascii="Arial" w:hAnsi="Arial" w:cs="Arial"/>
          <w:color w:val="000000"/>
          <w:sz w:val="20"/>
          <w:szCs w:val="20"/>
        </w:rPr>
        <w:t xml:space="preserve"> an individual </w:t>
      </w:r>
      <w:r w:rsidRPr="00EB115F">
        <w:rPr>
          <w:rFonts w:ascii="Arial" w:hAnsi="Arial" w:cs="Arial"/>
          <w:color w:val="000000"/>
          <w:sz w:val="20"/>
          <w:szCs w:val="20"/>
        </w:rPr>
        <w:t>health a</w:t>
      </w:r>
      <w:r w:rsidR="00127CD4" w:rsidRPr="00EB115F">
        <w:rPr>
          <w:rFonts w:ascii="Arial" w:hAnsi="Arial" w:cs="Arial"/>
          <w:color w:val="000000"/>
          <w:sz w:val="20"/>
          <w:szCs w:val="20"/>
        </w:rPr>
        <w:t xml:space="preserve">nd safety policy for </w:t>
      </w:r>
      <w:r w:rsidR="0047622B" w:rsidRPr="00EB115F">
        <w:rPr>
          <w:rFonts w:ascii="Arial" w:hAnsi="Arial" w:cs="Arial"/>
          <w:sz w:val="20"/>
          <w:szCs w:val="20"/>
        </w:rPr>
        <w:t>St Wilfrid’s R.C. College</w:t>
      </w:r>
      <w:r w:rsidR="00E04852" w:rsidRPr="00EB115F">
        <w:rPr>
          <w:rFonts w:ascii="Arial" w:hAnsi="Arial" w:cs="Arial"/>
          <w:sz w:val="20"/>
          <w:szCs w:val="20"/>
        </w:rPr>
        <w:t xml:space="preserve"> </w:t>
      </w:r>
      <w:r w:rsidR="00127CD4" w:rsidRPr="00EB115F">
        <w:rPr>
          <w:rFonts w:ascii="Arial" w:hAnsi="Arial" w:cs="Arial"/>
          <w:color w:val="000000"/>
          <w:sz w:val="20"/>
          <w:szCs w:val="20"/>
        </w:rPr>
        <w:t xml:space="preserve">which is regularly reviewed and revised </w:t>
      </w:r>
      <w:r w:rsidR="000B0FD3" w:rsidRPr="00EB115F">
        <w:rPr>
          <w:rFonts w:ascii="Arial" w:hAnsi="Arial" w:cs="Arial"/>
          <w:color w:val="000000"/>
          <w:sz w:val="20"/>
          <w:szCs w:val="20"/>
        </w:rPr>
        <w:t>at least annually</w:t>
      </w:r>
      <w:r w:rsidR="00127CD4" w:rsidRPr="00EB115F">
        <w:rPr>
          <w:rFonts w:ascii="Arial" w:hAnsi="Arial" w:cs="Arial"/>
          <w:color w:val="000000"/>
          <w:sz w:val="20"/>
          <w:szCs w:val="20"/>
        </w:rPr>
        <w:t>;</w:t>
      </w:r>
    </w:p>
    <w:p w:rsidR="00E84C8C" w:rsidRPr="00EB115F" w:rsidRDefault="00E84C8C" w:rsidP="00127CD4">
      <w:pPr>
        <w:rPr>
          <w:rFonts w:ascii="Arial" w:hAnsi="Arial" w:cs="Arial"/>
          <w:color w:val="000000"/>
          <w:sz w:val="20"/>
          <w:szCs w:val="20"/>
        </w:rPr>
      </w:pPr>
    </w:p>
    <w:p w:rsidR="00E84C8C" w:rsidRPr="00EB115F" w:rsidRDefault="00E84C8C" w:rsidP="00FA1BB5">
      <w:pPr>
        <w:numPr>
          <w:ilvl w:val="0"/>
          <w:numId w:val="4"/>
        </w:numPr>
        <w:rPr>
          <w:rFonts w:ascii="Arial" w:hAnsi="Arial" w:cs="Arial"/>
          <w:color w:val="000000"/>
          <w:sz w:val="20"/>
          <w:szCs w:val="20"/>
        </w:rPr>
      </w:pPr>
      <w:r w:rsidRPr="00EB115F">
        <w:rPr>
          <w:rFonts w:ascii="Arial" w:hAnsi="Arial" w:cs="Arial"/>
          <w:color w:val="000000"/>
          <w:sz w:val="20"/>
          <w:szCs w:val="20"/>
        </w:rPr>
        <w:t xml:space="preserve">That risk assessments are undertaken of any activity that has significant associated hazards and that a written record of these assessments are kept and reviewed regularly; </w:t>
      </w:r>
    </w:p>
    <w:p w:rsidR="00E84C8C" w:rsidRPr="00EB115F" w:rsidRDefault="00E84C8C">
      <w:pPr>
        <w:pStyle w:val="Default"/>
        <w:rPr>
          <w:rFonts w:ascii="Arial" w:hAnsi="Arial" w:cs="Arial"/>
          <w:sz w:val="20"/>
          <w:szCs w:val="20"/>
          <w:lang w:val="en-GB"/>
        </w:rPr>
      </w:pPr>
    </w:p>
    <w:p w:rsidR="00E84C8C" w:rsidRPr="00EB115F" w:rsidRDefault="00E84C8C" w:rsidP="00FA1BB5">
      <w:pPr>
        <w:numPr>
          <w:ilvl w:val="0"/>
          <w:numId w:val="4"/>
        </w:numPr>
        <w:rPr>
          <w:rFonts w:ascii="Arial" w:hAnsi="Arial" w:cs="Arial"/>
          <w:color w:val="000000"/>
          <w:sz w:val="20"/>
          <w:szCs w:val="20"/>
        </w:rPr>
      </w:pPr>
      <w:r w:rsidRPr="00EB115F">
        <w:rPr>
          <w:rFonts w:ascii="Arial" w:hAnsi="Arial" w:cs="Arial"/>
          <w:color w:val="000000"/>
          <w:sz w:val="20"/>
          <w:szCs w:val="20"/>
        </w:rPr>
        <w:t xml:space="preserve">That sufficient funding is allocated for health and safety issues e.g. training, provision of personal protective </w:t>
      </w:r>
      <w:r w:rsidR="00C46ED3" w:rsidRPr="00EB115F">
        <w:rPr>
          <w:rFonts w:ascii="Arial" w:hAnsi="Arial" w:cs="Arial"/>
          <w:color w:val="000000"/>
          <w:sz w:val="20"/>
          <w:szCs w:val="20"/>
        </w:rPr>
        <w:t>equipment,</w:t>
      </w:r>
      <w:r w:rsidRPr="00EB115F">
        <w:rPr>
          <w:rFonts w:ascii="Arial" w:hAnsi="Arial" w:cs="Arial"/>
          <w:color w:val="000000"/>
          <w:sz w:val="20"/>
          <w:szCs w:val="20"/>
        </w:rPr>
        <w:t xml:space="preserve"> etc;</w:t>
      </w:r>
    </w:p>
    <w:p w:rsidR="00E84C8C" w:rsidRPr="00EB115F" w:rsidRDefault="00E84C8C" w:rsidP="002049FF">
      <w:pPr>
        <w:rPr>
          <w:rFonts w:ascii="Arial" w:hAnsi="Arial" w:cs="Arial"/>
          <w:color w:val="000000"/>
          <w:sz w:val="20"/>
          <w:szCs w:val="20"/>
        </w:rPr>
      </w:pPr>
    </w:p>
    <w:p w:rsidR="00E84C8C" w:rsidRPr="00EB115F" w:rsidRDefault="00E84C8C" w:rsidP="00FA1BB5">
      <w:pPr>
        <w:numPr>
          <w:ilvl w:val="0"/>
          <w:numId w:val="4"/>
        </w:numPr>
        <w:rPr>
          <w:rFonts w:ascii="Arial" w:hAnsi="Arial" w:cs="Arial"/>
          <w:sz w:val="20"/>
          <w:szCs w:val="20"/>
        </w:rPr>
      </w:pPr>
      <w:r w:rsidRPr="00EB115F">
        <w:rPr>
          <w:rFonts w:ascii="Arial" w:hAnsi="Arial" w:cs="Arial"/>
          <w:sz w:val="20"/>
          <w:szCs w:val="20"/>
        </w:rPr>
        <w:t xml:space="preserve">That regular health and safety inspections of the premises are carried out on a termly basis; with copies </w:t>
      </w:r>
      <w:r w:rsidR="00A764E4" w:rsidRPr="00EB115F">
        <w:rPr>
          <w:rFonts w:ascii="Arial" w:hAnsi="Arial" w:cs="Arial"/>
          <w:sz w:val="20"/>
          <w:szCs w:val="20"/>
        </w:rPr>
        <w:t xml:space="preserve">retained for </w:t>
      </w:r>
      <w:r w:rsidRPr="00EB115F">
        <w:rPr>
          <w:rFonts w:ascii="Arial" w:hAnsi="Arial" w:cs="Arial"/>
          <w:sz w:val="20"/>
          <w:szCs w:val="20"/>
        </w:rPr>
        <w:t>inspection</w:t>
      </w:r>
      <w:r w:rsidR="00A764E4" w:rsidRPr="00EB115F">
        <w:rPr>
          <w:rFonts w:ascii="Arial" w:hAnsi="Arial" w:cs="Arial"/>
          <w:sz w:val="20"/>
          <w:szCs w:val="20"/>
        </w:rPr>
        <w:t xml:space="preserve"> by</w:t>
      </w:r>
      <w:r w:rsidRPr="00EB115F">
        <w:rPr>
          <w:rFonts w:ascii="Arial" w:hAnsi="Arial" w:cs="Arial"/>
          <w:sz w:val="20"/>
          <w:szCs w:val="20"/>
        </w:rPr>
        <w:t xml:space="preserve"> Health and Safety.</w:t>
      </w:r>
    </w:p>
    <w:p w:rsidR="00E84C8C" w:rsidRPr="00EB115F" w:rsidRDefault="00E84C8C">
      <w:pPr>
        <w:pStyle w:val="Default"/>
        <w:rPr>
          <w:rFonts w:ascii="Arial" w:hAnsi="Arial" w:cs="Arial"/>
          <w:sz w:val="20"/>
          <w:szCs w:val="20"/>
          <w:lang w:val="en-GB"/>
        </w:rPr>
      </w:pPr>
    </w:p>
    <w:p w:rsidR="00E84C8C" w:rsidRPr="00EB115F" w:rsidRDefault="00E84C8C" w:rsidP="00FA1BB5">
      <w:pPr>
        <w:numPr>
          <w:ilvl w:val="0"/>
          <w:numId w:val="4"/>
        </w:numPr>
        <w:rPr>
          <w:rFonts w:ascii="Arial" w:hAnsi="Arial" w:cs="Arial"/>
          <w:color w:val="000000"/>
          <w:sz w:val="20"/>
          <w:szCs w:val="20"/>
        </w:rPr>
      </w:pPr>
      <w:r w:rsidRPr="00EB115F">
        <w:rPr>
          <w:rFonts w:ascii="Arial" w:hAnsi="Arial" w:cs="Arial"/>
          <w:color w:val="000000"/>
          <w:sz w:val="20"/>
          <w:szCs w:val="20"/>
        </w:rPr>
        <w:t xml:space="preserve">That the Governing Body receives an annual audit of health and safety systems and standards from the Head teacher; </w:t>
      </w:r>
    </w:p>
    <w:p w:rsidR="00E84C8C" w:rsidRPr="00EB115F" w:rsidRDefault="00E84C8C">
      <w:pPr>
        <w:pStyle w:val="Default"/>
        <w:rPr>
          <w:rFonts w:ascii="Arial" w:hAnsi="Arial" w:cs="Arial"/>
          <w:sz w:val="20"/>
          <w:szCs w:val="20"/>
          <w:lang w:val="en-GB"/>
        </w:rPr>
      </w:pPr>
    </w:p>
    <w:p w:rsidR="00E84C8C" w:rsidRPr="00EB115F" w:rsidRDefault="00E84C8C" w:rsidP="00FA1BB5">
      <w:pPr>
        <w:numPr>
          <w:ilvl w:val="0"/>
          <w:numId w:val="4"/>
        </w:numPr>
        <w:rPr>
          <w:rFonts w:ascii="Arial" w:hAnsi="Arial" w:cs="Arial"/>
          <w:color w:val="000000"/>
          <w:sz w:val="20"/>
          <w:szCs w:val="20"/>
        </w:rPr>
      </w:pPr>
      <w:r w:rsidRPr="00EB115F">
        <w:rPr>
          <w:rFonts w:ascii="Arial" w:hAnsi="Arial" w:cs="Arial"/>
          <w:color w:val="000000"/>
          <w:sz w:val="20"/>
          <w:szCs w:val="20"/>
        </w:rPr>
        <w:t xml:space="preserve">That a positive health and safety culture is established and maintained. </w:t>
      </w:r>
    </w:p>
    <w:p w:rsidR="00C46ED3" w:rsidRPr="00EB115F" w:rsidRDefault="00C46ED3">
      <w:pPr>
        <w:pStyle w:val="Default"/>
        <w:rPr>
          <w:rFonts w:ascii="Arial" w:hAnsi="Arial" w:cs="Arial"/>
          <w:sz w:val="20"/>
          <w:szCs w:val="20"/>
          <w:lang w:val="en-GB"/>
        </w:rPr>
      </w:pPr>
    </w:p>
    <w:p w:rsidR="00C46ED3" w:rsidRPr="00EB115F" w:rsidRDefault="00C46ED3" w:rsidP="00C46ED3">
      <w:pPr>
        <w:tabs>
          <w:tab w:val="left" w:pos="851"/>
        </w:tabs>
        <w:jc w:val="both"/>
        <w:rPr>
          <w:rFonts w:ascii="Arial" w:hAnsi="Arial" w:cs="Arial"/>
          <w:sz w:val="20"/>
          <w:szCs w:val="20"/>
        </w:rPr>
      </w:pPr>
      <w:r w:rsidRPr="00EB115F">
        <w:rPr>
          <w:rFonts w:ascii="Arial" w:hAnsi="Arial" w:cs="Arial"/>
          <w:b/>
          <w:sz w:val="20"/>
          <w:szCs w:val="20"/>
        </w:rPr>
        <w:t xml:space="preserve">Governing Bodies in </w:t>
      </w:r>
      <w:r w:rsidR="0047622B" w:rsidRPr="00EB115F">
        <w:rPr>
          <w:rFonts w:ascii="Arial" w:hAnsi="Arial" w:cs="Arial"/>
          <w:b/>
          <w:sz w:val="20"/>
          <w:szCs w:val="20"/>
        </w:rPr>
        <w:t>St Wilfrid’s R.C. College</w:t>
      </w:r>
      <w:r w:rsidRPr="00EB115F">
        <w:rPr>
          <w:rFonts w:ascii="Arial" w:hAnsi="Arial" w:cs="Arial"/>
          <w:b/>
          <w:sz w:val="20"/>
          <w:szCs w:val="20"/>
        </w:rPr>
        <w:t xml:space="preserve"> are subject to additional responsibilities</w:t>
      </w:r>
      <w:r w:rsidRPr="00EB115F">
        <w:rPr>
          <w:rFonts w:ascii="Arial" w:hAnsi="Arial" w:cs="Arial"/>
          <w:sz w:val="20"/>
          <w:szCs w:val="20"/>
        </w:rPr>
        <w:t>.</w:t>
      </w:r>
    </w:p>
    <w:p w:rsidR="00E84C8C" w:rsidRPr="00EB115F" w:rsidRDefault="00E84C8C" w:rsidP="00532ADC">
      <w:pPr>
        <w:pStyle w:val="Default"/>
        <w:rPr>
          <w:rFonts w:ascii="Arial" w:hAnsi="Arial" w:cs="Arial"/>
          <w:b/>
          <w:sz w:val="20"/>
          <w:szCs w:val="20"/>
          <w:u w:val="single"/>
          <w:lang w:val="en-GB"/>
        </w:rPr>
      </w:pPr>
      <w:r w:rsidRPr="00EB115F">
        <w:rPr>
          <w:rFonts w:ascii="Arial" w:hAnsi="Arial" w:cs="Arial"/>
          <w:sz w:val="20"/>
          <w:szCs w:val="20"/>
          <w:lang w:val="en-GB"/>
        </w:rPr>
        <w:br w:type="page"/>
      </w:r>
      <w:bookmarkStart w:id="49" w:name="_Toc229556449"/>
      <w:bookmarkStart w:id="50" w:name="_Toc229556518"/>
      <w:bookmarkStart w:id="51" w:name="_Toc344470631"/>
      <w:bookmarkStart w:id="52" w:name="_Toc344470961"/>
      <w:bookmarkStart w:id="53" w:name="_Toc344719353"/>
      <w:bookmarkStart w:id="54" w:name="_Toc344727105"/>
      <w:bookmarkStart w:id="55" w:name="_Toc344727820"/>
      <w:bookmarkStart w:id="56" w:name="_Toc344728301"/>
      <w:bookmarkStart w:id="57" w:name="_Toc344974321"/>
      <w:bookmarkStart w:id="58" w:name="Headteacher"/>
      <w:r w:rsidRPr="00EB115F">
        <w:rPr>
          <w:rFonts w:ascii="Arial" w:hAnsi="Arial" w:cs="Arial"/>
          <w:b/>
          <w:sz w:val="20"/>
          <w:szCs w:val="20"/>
          <w:u w:val="single"/>
        </w:rPr>
        <w:lastRenderedPageBreak/>
        <w:t>Head teacher</w:t>
      </w:r>
      <w:bookmarkEnd w:id="49"/>
      <w:bookmarkEnd w:id="50"/>
      <w:bookmarkEnd w:id="51"/>
      <w:bookmarkEnd w:id="52"/>
      <w:bookmarkEnd w:id="53"/>
      <w:bookmarkEnd w:id="54"/>
      <w:bookmarkEnd w:id="55"/>
      <w:bookmarkEnd w:id="56"/>
      <w:bookmarkEnd w:id="57"/>
      <w:r w:rsidRPr="00EB115F">
        <w:rPr>
          <w:rFonts w:ascii="Arial" w:hAnsi="Arial" w:cs="Arial"/>
          <w:b/>
          <w:sz w:val="20"/>
          <w:szCs w:val="20"/>
          <w:u w:val="single"/>
        </w:rPr>
        <w:t xml:space="preserve"> </w:t>
      </w:r>
      <w:bookmarkEnd w:id="58"/>
    </w:p>
    <w:p w:rsidR="00E84C8C" w:rsidRPr="00EB115F" w:rsidRDefault="00E84C8C">
      <w:pPr>
        <w:rPr>
          <w:rFonts w:ascii="Arial" w:hAnsi="Arial" w:cs="Arial"/>
          <w:color w:val="000000"/>
          <w:sz w:val="20"/>
          <w:szCs w:val="20"/>
        </w:rPr>
      </w:pPr>
      <w:r w:rsidRPr="00EB115F">
        <w:rPr>
          <w:rFonts w:ascii="Arial" w:hAnsi="Arial" w:cs="Arial"/>
          <w:color w:val="000000"/>
          <w:sz w:val="20"/>
          <w:szCs w:val="20"/>
        </w:rPr>
        <w:t xml:space="preserve"> </w:t>
      </w:r>
    </w:p>
    <w:p w:rsidR="00E84C8C" w:rsidRPr="00EB115F" w:rsidRDefault="00E84C8C" w:rsidP="008D0236">
      <w:pPr>
        <w:rPr>
          <w:rFonts w:ascii="Arial" w:hAnsi="Arial" w:cs="Arial"/>
          <w:color w:val="000000"/>
          <w:sz w:val="20"/>
          <w:szCs w:val="20"/>
        </w:rPr>
      </w:pPr>
      <w:r w:rsidRPr="00EB115F">
        <w:rPr>
          <w:rFonts w:ascii="Arial" w:hAnsi="Arial" w:cs="Arial"/>
          <w:color w:val="000000"/>
          <w:sz w:val="20"/>
          <w:szCs w:val="20"/>
        </w:rPr>
        <w:t xml:space="preserve">The Head teacher is responsible and accountable for the implementation of this policy and the compliance with all relevant legislation in every area </w:t>
      </w:r>
      <w:r w:rsidR="00BD27D0" w:rsidRPr="00EB115F">
        <w:rPr>
          <w:rFonts w:ascii="Arial" w:hAnsi="Arial" w:cs="Arial"/>
          <w:color w:val="000000"/>
          <w:sz w:val="20"/>
          <w:szCs w:val="20"/>
        </w:rPr>
        <w:t xml:space="preserve">and activity within </w:t>
      </w:r>
      <w:r w:rsidR="0047622B" w:rsidRPr="00EB115F">
        <w:rPr>
          <w:rFonts w:ascii="Arial" w:hAnsi="Arial" w:cs="Arial"/>
          <w:sz w:val="20"/>
          <w:szCs w:val="20"/>
        </w:rPr>
        <w:t>St Wilfrid’s R.C. College</w:t>
      </w:r>
      <w:r w:rsidR="00BD27D0" w:rsidRPr="00EB115F">
        <w:rPr>
          <w:rFonts w:ascii="Arial" w:hAnsi="Arial" w:cs="Arial"/>
          <w:color w:val="000000"/>
          <w:sz w:val="20"/>
          <w:szCs w:val="20"/>
        </w:rPr>
        <w:t xml:space="preserve">.  </w:t>
      </w:r>
      <w:r w:rsidRPr="00EB115F">
        <w:rPr>
          <w:rFonts w:ascii="Arial" w:hAnsi="Arial" w:cs="Arial"/>
          <w:color w:val="000000"/>
          <w:sz w:val="20"/>
          <w:szCs w:val="20"/>
        </w:rPr>
        <w:t xml:space="preserve">In order for this to be achieved, his/her operational duties include the following: </w:t>
      </w:r>
    </w:p>
    <w:p w:rsidR="00E84C8C" w:rsidRPr="00EB115F" w:rsidRDefault="00E84C8C" w:rsidP="008D0236">
      <w:pPr>
        <w:rPr>
          <w:rFonts w:ascii="Arial" w:hAnsi="Arial" w:cs="Arial"/>
          <w:color w:val="000000"/>
          <w:sz w:val="20"/>
          <w:szCs w:val="20"/>
        </w:rPr>
      </w:pPr>
    </w:p>
    <w:p w:rsidR="00E84C8C" w:rsidRPr="00EB115F" w:rsidRDefault="00054E77" w:rsidP="00FA1BB5">
      <w:pPr>
        <w:numPr>
          <w:ilvl w:val="0"/>
          <w:numId w:val="5"/>
        </w:numPr>
        <w:rPr>
          <w:rFonts w:ascii="Arial" w:hAnsi="Arial" w:cs="Arial"/>
          <w:color w:val="000000"/>
          <w:sz w:val="20"/>
          <w:szCs w:val="20"/>
        </w:rPr>
      </w:pPr>
      <w:r w:rsidRPr="00EB115F">
        <w:rPr>
          <w:rFonts w:ascii="Arial" w:hAnsi="Arial" w:cs="Arial"/>
          <w:color w:val="000000"/>
          <w:sz w:val="20"/>
          <w:szCs w:val="20"/>
        </w:rPr>
        <w:t>Ensure</w:t>
      </w:r>
      <w:r w:rsidR="00E84C8C" w:rsidRPr="00EB115F">
        <w:rPr>
          <w:rFonts w:ascii="Arial" w:hAnsi="Arial" w:cs="Arial"/>
          <w:color w:val="000000"/>
          <w:sz w:val="20"/>
          <w:szCs w:val="20"/>
        </w:rPr>
        <w:t xml:space="preserve"> that all members of </w:t>
      </w:r>
      <w:r w:rsidR="00C44F61" w:rsidRPr="00EB115F">
        <w:rPr>
          <w:rFonts w:ascii="Arial" w:hAnsi="Arial" w:cs="Arial"/>
          <w:color w:val="000000"/>
          <w:sz w:val="20"/>
          <w:szCs w:val="20"/>
        </w:rPr>
        <w:t>staff (</w:t>
      </w:r>
      <w:r w:rsidR="00E84C8C" w:rsidRPr="00EB115F">
        <w:rPr>
          <w:rFonts w:ascii="Arial" w:hAnsi="Arial" w:cs="Arial"/>
          <w:color w:val="000000"/>
          <w:sz w:val="20"/>
          <w:szCs w:val="20"/>
        </w:rPr>
        <w:t>including new st</w:t>
      </w:r>
      <w:r w:rsidR="00127CD4" w:rsidRPr="00EB115F">
        <w:rPr>
          <w:rFonts w:ascii="Arial" w:hAnsi="Arial" w:cs="Arial"/>
          <w:color w:val="000000"/>
          <w:sz w:val="20"/>
          <w:szCs w:val="20"/>
        </w:rPr>
        <w:t xml:space="preserve">aff, supply staff, probationers, </w:t>
      </w:r>
      <w:r w:rsidR="00E84C8C" w:rsidRPr="00EB115F">
        <w:rPr>
          <w:rFonts w:ascii="Arial" w:hAnsi="Arial" w:cs="Arial"/>
          <w:color w:val="000000"/>
          <w:sz w:val="20"/>
          <w:szCs w:val="20"/>
        </w:rPr>
        <w:t xml:space="preserve">students, </w:t>
      </w:r>
      <w:r w:rsidR="00127CD4" w:rsidRPr="00EB115F">
        <w:rPr>
          <w:rFonts w:ascii="Arial" w:hAnsi="Arial" w:cs="Arial"/>
          <w:color w:val="000000"/>
          <w:sz w:val="20"/>
          <w:szCs w:val="20"/>
        </w:rPr>
        <w:t xml:space="preserve">and </w:t>
      </w:r>
      <w:r w:rsidR="00E84C8C" w:rsidRPr="00EB115F">
        <w:rPr>
          <w:rFonts w:ascii="Arial" w:hAnsi="Arial" w:cs="Arial"/>
          <w:color w:val="000000"/>
          <w:sz w:val="20"/>
          <w:szCs w:val="20"/>
        </w:rPr>
        <w:t>voluntary helpers</w:t>
      </w:r>
      <w:r w:rsidR="00127CD4" w:rsidRPr="00EB115F">
        <w:rPr>
          <w:rFonts w:ascii="Arial" w:hAnsi="Arial" w:cs="Arial"/>
          <w:color w:val="000000"/>
          <w:sz w:val="20"/>
          <w:szCs w:val="20"/>
        </w:rPr>
        <w:t>,</w:t>
      </w:r>
      <w:r w:rsidR="00E84C8C" w:rsidRPr="00EB115F">
        <w:rPr>
          <w:rFonts w:ascii="Arial" w:hAnsi="Arial" w:cs="Arial"/>
          <w:color w:val="000000"/>
          <w:sz w:val="20"/>
          <w:szCs w:val="20"/>
        </w:rPr>
        <w:t xml:space="preserve"> etc</w:t>
      </w:r>
      <w:r w:rsidR="00127CD4" w:rsidRPr="00EB115F">
        <w:rPr>
          <w:rFonts w:ascii="Arial" w:hAnsi="Arial" w:cs="Arial"/>
          <w:color w:val="000000"/>
          <w:sz w:val="20"/>
          <w:szCs w:val="20"/>
        </w:rPr>
        <w:t>.</w:t>
      </w:r>
      <w:r w:rsidR="00E84C8C" w:rsidRPr="00EB115F">
        <w:rPr>
          <w:rFonts w:ascii="Arial" w:hAnsi="Arial" w:cs="Arial"/>
          <w:color w:val="000000"/>
          <w:sz w:val="20"/>
          <w:szCs w:val="20"/>
        </w:rPr>
        <w:t xml:space="preserve">) are aware of the contents of </w:t>
      </w:r>
      <w:r w:rsidR="0047622B" w:rsidRPr="00EB115F">
        <w:rPr>
          <w:rFonts w:ascii="Arial" w:hAnsi="Arial" w:cs="Arial"/>
          <w:sz w:val="20"/>
          <w:szCs w:val="20"/>
        </w:rPr>
        <w:t>St Wilfrid’s R.C. College</w:t>
      </w:r>
      <w:r w:rsidR="00E04852" w:rsidRPr="00EB115F">
        <w:rPr>
          <w:rFonts w:ascii="Arial" w:hAnsi="Arial" w:cs="Arial"/>
          <w:sz w:val="20"/>
          <w:szCs w:val="20"/>
        </w:rPr>
        <w:t xml:space="preserve"> </w:t>
      </w:r>
      <w:r w:rsidR="00E84C8C" w:rsidRPr="00EB115F">
        <w:rPr>
          <w:rFonts w:ascii="Arial" w:hAnsi="Arial" w:cs="Arial"/>
          <w:color w:val="000000"/>
          <w:sz w:val="20"/>
          <w:szCs w:val="20"/>
        </w:rPr>
        <w:t xml:space="preserve">health and safety policy and all safe working practices. </w:t>
      </w:r>
    </w:p>
    <w:p w:rsidR="00E84C8C" w:rsidRPr="00EB115F" w:rsidRDefault="00E84C8C" w:rsidP="008D0236">
      <w:pPr>
        <w:pStyle w:val="Default"/>
        <w:rPr>
          <w:rFonts w:ascii="Arial" w:hAnsi="Arial" w:cs="Arial"/>
          <w:sz w:val="20"/>
          <w:szCs w:val="20"/>
          <w:lang w:val="en-GB"/>
        </w:rPr>
      </w:pPr>
    </w:p>
    <w:p w:rsidR="00E84C8C" w:rsidRPr="00EB115F" w:rsidRDefault="00054E77" w:rsidP="00FA1BB5">
      <w:pPr>
        <w:numPr>
          <w:ilvl w:val="0"/>
          <w:numId w:val="5"/>
        </w:numPr>
        <w:rPr>
          <w:rFonts w:ascii="Arial" w:hAnsi="Arial" w:cs="Arial"/>
          <w:color w:val="000000"/>
          <w:sz w:val="20"/>
          <w:szCs w:val="20"/>
        </w:rPr>
      </w:pPr>
      <w:r w:rsidRPr="00EB115F">
        <w:rPr>
          <w:rFonts w:ascii="Arial" w:hAnsi="Arial" w:cs="Arial"/>
          <w:color w:val="000000"/>
          <w:sz w:val="20"/>
          <w:szCs w:val="20"/>
        </w:rPr>
        <w:t>If deemed necessary, appoint</w:t>
      </w:r>
      <w:r w:rsidR="00E84C8C" w:rsidRPr="00EB115F">
        <w:rPr>
          <w:rFonts w:ascii="Arial" w:hAnsi="Arial" w:cs="Arial"/>
          <w:color w:val="000000"/>
          <w:sz w:val="20"/>
          <w:szCs w:val="20"/>
        </w:rPr>
        <w:t xml:space="preserve"> one or more members of staff (Health and Safety co-ordinators), </w:t>
      </w:r>
      <w:r w:rsidRPr="00EB115F">
        <w:rPr>
          <w:rFonts w:ascii="Arial" w:hAnsi="Arial" w:cs="Arial"/>
          <w:color w:val="000000"/>
          <w:sz w:val="20"/>
          <w:szCs w:val="20"/>
        </w:rPr>
        <w:t>to undertake</w:t>
      </w:r>
      <w:r w:rsidR="00E84C8C" w:rsidRPr="00EB115F">
        <w:rPr>
          <w:rFonts w:ascii="Arial" w:hAnsi="Arial" w:cs="Arial"/>
          <w:color w:val="000000"/>
          <w:sz w:val="20"/>
          <w:szCs w:val="20"/>
        </w:rPr>
        <w:t xml:space="preserve"> specific duties in relation to health and safety (This post is </w:t>
      </w:r>
      <w:r w:rsidR="00E84C8C" w:rsidRPr="00EB115F">
        <w:rPr>
          <w:rFonts w:ascii="Arial" w:hAnsi="Arial" w:cs="Arial"/>
          <w:color w:val="000000"/>
          <w:sz w:val="20"/>
          <w:szCs w:val="20"/>
          <w:u w:val="single"/>
        </w:rPr>
        <w:t xml:space="preserve">not </w:t>
      </w:r>
      <w:r w:rsidR="00E84C8C" w:rsidRPr="00EB115F">
        <w:rPr>
          <w:rFonts w:ascii="Arial" w:hAnsi="Arial" w:cs="Arial"/>
          <w:color w:val="000000"/>
          <w:sz w:val="20"/>
          <w:szCs w:val="20"/>
        </w:rPr>
        <w:t xml:space="preserve">to be confused with union appointed safety reps. This is an extra role to enable the Governing Body/Head teacher to effectively manage health </w:t>
      </w:r>
      <w:r w:rsidRPr="00EB115F">
        <w:rPr>
          <w:rFonts w:ascii="Arial" w:hAnsi="Arial" w:cs="Arial"/>
          <w:color w:val="000000"/>
          <w:sz w:val="20"/>
          <w:szCs w:val="20"/>
        </w:rPr>
        <w:t>and safety.)</w:t>
      </w:r>
    </w:p>
    <w:p w:rsidR="00E84C8C" w:rsidRPr="00EB115F" w:rsidRDefault="00E84C8C" w:rsidP="008D0236">
      <w:pPr>
        <w:pStyle w:val="Default"/>
        <w:rPr>
          <w:rFonts w:ascii="Arial" w:hAnsi="Arial" w:cs="Arial"/>
          <w:sz w:val="20"/>
          <w:szCs w:val="20"/>
          <w:lang w:val="en-GB"/>
        </w:rPr>
      </w:pPr>
    </w:p>
    <w:p w:rsidR="00E84C8C" w:rsidRPr="00EB115F" w:rsidRDefault="00054E77" w:rsidP="00FA1BB5">
      <w:pPr>
        <w:numPr>
          <w:ilvl w:val="0"/>
          <w:numId w:val="5"/>
        </w:numPr>
        <w:rPr>
          <w:rFonts w:ascii="Arial" w:hAnsi="Arial" w:cs="Arial"/>
          <w:color w:val="000000"/>
          <w:sz w:val="20"/>
          <w:szCs w:val="20"/>
        </w:rPr>
      </w:pPr>
      <w:r w:rsidRPr="00EB115F">
        <w:rPr>
          <w:rFonts w:ascii="Arial" w:hAnsi="Arial" w:cs="Arial"/>
          <w:sz w:val="20"/>
          <w:szCs w:val="20"/>
        </w:rPr>
        <w:t xml:space="preserve"> Ensure</w:t>
      </w:r>
      <w:r w:rsidR="00E84C8C" w:rsidRPr="00EB115F">
        <w:rPr>
          <w:rFonts w:ascii="Arial" w:hAnsi="Arial" w:cs="Arial"/>
          <w:sz w:val="20"/>
          <w:szCs w:val="20"/>
        </w:rPr>
        <w:t xml:space="preserve"> that risk assessments are carried out on any activity that has significant </w:t>
      </w:r>
      <w:r w:rsidR="00E84C8C" w:rsidRPr="00EB115F">
        <w:rPr>
          <w:rFonts w:ascii="Arial" w:hAnsi="Arial" w:cs="Arial"/>
          <w:color w:val="000000"/>
          <w:sz w:val="20"/>
          <w:szCs w:val="20"/>
        </w:rPr>
        <w:t xml:space="preserve">associated hazards. </w:t>
      </w:r>
    </w:p>
    <w:p w:rsidR="00E84C8C" w:rsidRPr="00EB115F" w:rsidRDefault="00E84C8C" w:rsidP="008D0236">
      <w:pPr>
        <w:ind w:firstLine="45"/>
        <w:rPr>
          <w:rFonts w:ascii="Arial" w:hAnsi="Arial" w:cs="Arial"/>
          <w:color w:val="000000"/>
          <w:sz w:val="20"/>
          <w:szCs w:val="20"/>
        </w:rPr>
      </w:pPr>
    </w:p>
    <w:p w:rsidR="00E84C8C" w:rsidRPr="00EB115F" w:rsidRDefault="00054E77" w:rsidP="00FA1BB5">
      <w:pPr>
        <w:numPr>
          <w:ilvl w:val="0"/>
          <w:numId w:val="5"/>
        </w:numPr>
        <w:rPr>
          <w:rFonts w:ascii="Arial" w:hAnsi="Arial" w:cs="Arial"/>
          <w:color w:val="000000"/>
          <w:sz w:val="20"/>
          <w:szCs w:val="20"/>
        </w:rPr>
      </w:pPr>
      <w:r w:rsidRPr="00EB115F">
        <w:rPr>
          <w:rFonts w:ascii="Arial" w:hAnsi="Arial" w:cs="Arial"/>
          <w:color w:val="000000"/>
          <w:sz w:val="20"/>
          <w:szCs w:val="20"/>
        </w:rPr>
        <w:t>Undertake</w:t>
      </w:r>
      <w:r w:rsidR="00E84C8C" w:rsidRPr="00EB115F">
        <w:rPr>
          <w:rFonts w:ascii="Arial" w:hAnsi="Arial" w:cs="Arial"/>
          <w:color w:val="000000"/>
          <w:sz w:val="20"/>
          <w:szCs w:val="20"/>
        </w:rPr>
        <w:t xml:space="preserve"> inspections of </w:t>
      </w:r>
      <w:r w:rsidR="0047622B" w:rsidRPr="00EB115F">
        <w:rPr>
          <w:rFonts w:ascii="Arial" w:hAnsi="Arial" w:cs="Arial"/>
          <w:sz w:val="20"/>
          <w:szCs w:val="20"/>
        </w:rPr>
        <w:t>St Wilfrid’s R.C. College</w:t>
      </w:r>
      <w:r w:rsidR="00E04852" w:rsidRPr="00EB115F">
        <w:rPr>
          <w:rFonts w:ascii="Arial" w:hAnsi="Arial" w:cs="Arial"/>
          <w:sz w:val="20"/>
          <w:szCs w:val="20"/>
        </w:rPr>
        <w:t xml:space="preserve"> </w:t>
      </w:r>
      <w:r w:rsidR="00E84C8C" w:rsidRPr="00EB115F">
        <w:rPr>
          <w:rFonts w:ascii="Arial" w:hAnsi="Arial" w:cs="Arial"/>
          <w:color w:val="000000"/>
          <w:sz w:val="20"/>
          <w:szCs w:val="20"/>
        </w:rPr>
        <w:t xml:space="preserve">premises, plans, </w:t>
      </w:r>
      <w:r w:rsidR="00C44F61" w:rsidRPr="00EB115F">
        <w:rPr>
          <w:rFonts w:ascii="Arial" w:hAnsi="Arial" w:cs="Arial"/>
          <w:color w:val="000000"/>
          <w:sz w:val="20"/>
          <w:szCs w:val="20"/>
        </w:rPr>
        <w:t>and equipment</w:t>
      </w:r>
      <w:r w:rsidR="00E84C8C" w:rsidRPr="00EB115F">
        <w:rPr>
          <w:rFonts w:ascii="Arial" w:hAnsi="Arial" w:cs="Arial"/>
          <w:color w:val="000000"/>
          <w:sz w:val="20"/>
          <w:szCs w:val="20"/>
        </w:rPr>
        <w:t xml:space="preserve"> and working practices on a termly basis. Where necessary implement any changes and improvements. A copy of the inspection checklist and action plan to address identified deficiencies should be sent to </w:t>
      </w:r>
      <w:r w:rsidR="00175D32" w:rsidRPr="00EB115F">
        <w:rPr>
          <w:rFonts w:ascii="Arial" w:hAnsi="Arial" w:cs="Arial"/>
          <w:color w:val="000000"/>
          <w:sz w:val="20"/>
          <w:szCs w:val="20"/>
        </w:rPr>
        <w:t xml:space="preserve">the </w:t>
      </w:r>
      <w:r w:rsidR="000B0FD3" w:rsidRPr="00EB115F">
        <w:rPr>
          <w:rFonts w:ascii="Arial" w:hAnsi="Arial" w:cs="Arial"/>
          <w:color w:val="000000"/>
          <w:sz w:val="20"/>
          <w:szCs w:val="20"/>
        </w:rPr>
        <w:t>Health and Safety</w:t>
      </w:r>
      <w:r w:rsidR="00E84C8C" w:rsidRPr="00EB115F">
        <w:rPr>
          <w:rFonts w:ascii="Arial" w:hAnsi="Arial" w:cs="Arial"/>
          <w:color w:val="000000"/>
          <w:sz w:val="20"/>
          <w:szCs w:val="20"/>
        </w:rPr>
        <w:t>.</w:t>
      </w:r>
    </w:p>
    <w:p w:rsidR="00E84C8C" w:rsidRPr="00EB115F" w:rsidRDefault="00E84C8C" w:rsidP="008D0236">
      <w:pPr>
        <w:pStyle w:val="Default"/>
        <w:rPr>
          <w:rFonts w:ascii="Arial" w:hAnsi="Arial" w:cs="Arial"/>
          <w:sz w:val="20"/>
          <w:szCs w:val="20"/>
          <w:lang w:val="en-GB"/>
        </w:rPr>
      </w:pPr>
    </w:p>
    <w:p w:rsidR="00E84C8C" w:rsidRPr="00EB115F" w:rsidRDefault="00054E77" w:rsidP="00FA1BB5">
      <w:pPr>
        <w:numPr>
          <w:ilvl w:val="0"/>
          <w:numId w:val="5"/>
        </w:numPr>
        <w:rPr>
          <w:rFonts w:ascii="Arial" w:hAnsi="Arial" w:cs="Arial"/>
          <w:color w:val="000000"/>
          <w:sz w:val="20"/>
          <w:szCs w:val="20"/>
        </w:rPr>
      </w:pPr>
      <w:r w:rsidRPr="00EB115F">
        <w:rPr>
          <w:rFonts w:ascii="Arial" w:hAnsi="Arial" w:cs="Arial"/>
          <w:color w:val="000000"/>
          <w:sz w:val="20"/>
          <w:szCs w:val="20"/>
        </w:rPr>
        <w:t>Provide</w:t>
      </w:r>
      <w:r w:rsidR="00E84C8C" w:rsidRPr="00EB115F">
        <w:rPr>
          <w:rFonts w:ascii="Arial" w:hAnsi="Arial" w:cs="Arial"/>
          <w:color w:val="000000"/>
          <w:sz w:val="20"/>
          <w:szCs w:val="20"/>
        </w:rPr>
        <w:t xml:space="preserve"> an annual report to the Governors of the </w:t>
      </w:r>
      <w:r w:rsidR="006E173B" w:rsidRPr="00EB115F">
        <w:rPr>
          <w:rFonts w:ascii="Arial" w:hAnsi="Arial" w:cs="Arial"/>
          <w:color w:val="000000"/>
          <w:sz w:val="20"/>
          <w:szCs w:val="20"/>
        </w:rPr>
        <w:t>College</w:t>
      </w:r>
      <w:r w:rsidR="00E84C8C" w:rsidRPr="00EB115F">
        <w:rPr>
          <w:rFonts w:ascii="Arial" w:hAnsi="Arial" w:cs="Arial"/>
          <w:color w:val="000000"/>
          <w:sz w:val="20"/>
          <w:szCs w:val="20"/>
        </w:rPr>
        <w:t xml:space="preserve"> regarding safety performance – risk assessments carried out, fire drills carried out, also accidents that have occurred and any identified trends, etc.</w:t>
      </w:r>
    </w:p>
    <w:p w:rsidR="00E84C8C" w:rsidRPr="00EB115F" w:rsidRDefault="00E84C8C" w:rsidP="008D0236">
      <w:pPr>
        <w:pStyle w:val="Default"/>
        <w:rPr>
          <w:rFonts w:ascii="Arial" w:hAnsi="Arial" w:cs="Arial"/>
          <w:sz w:val="20"/>
          <w:szCs w:val="20"/>
          <w:lang w:val="en-GB"/>
        </w:rPr>
      </w:pPr>
    </w:p>
    <w:p w:rsidR="008D0236" w:rsidRPr="00EB115F" w:rsidRDefault="00054E77" w:rsidP="00FA1BB5">
      <w:pPr>
        <w:widowControl/>
        <w:numPr>
          <w:ilvl w:val="0"/>
          <w:numId w:val="5"/>
        </w:numPr>
        <w:autoSpaceDE/>
        <w:autoSpaceDN/>
        <w:adjustRightInd/>
        <w:rPr>
          <w:rFonts w:ascii="Arial" w:hAnsi="Arial" w:cs="Arial"/>
          <w:color w:val="000000"/>
          <w:sz w:val="20"/>
          <w:szCs w:val="20"/>
        </w:rPr>
      </w:pPr>
      <w:r w:rsidRPr="00EB115F">
        <w:rPr>
          <w:rFonts w:ascii="Arial" w:hAnsi="Arial" w:cs="Arial"/>
          <w:color w:val="000000"/>
          <w:sz w:val="20"/>
          <w:szCs w:val="20"/>
        </w:rPr>
        <w:t>Make</w:t>
      </w:r>
      <w:r w:rsidR="00E84C8C" w:rsidRPr="00EB115F">
        <w:rPr>
          <w:rFonts w:ascii="Arial" w:hAnsi="Arial" w:cs="Arial"/>
          <w:color w:val="000000"/>
          <w:sz w:val="20"/>
          <w:szCs w:val="20"/>
        </w:rPr>
        <w:t xml:space="preserve"> recommendations to Governors where Health and Safety f</w:t>
      </w:r>
      <w:r w:rsidRPr="00EB115F">
        <w:rPr>
          <w:rFonts w:ascii="Arial" w:hAnsi="Arial" w:cs="Arial"/>
          <w:color w:val="000000"/>
          <w:sz w:val="20"/>
          <w:szCs w:val="20"/>
        </w:rPr>
        <w:t>unding is required, and advise</w:t>
      </w:r>
      <w:r w:rsidR="00E84C8C" w:rsidRPr="00EB115F">
        <w:rPr>
          <w:rFonts w:ascii="Arial" w:hAnsi="Arial" w:cs="Arial"/>
          <w:color w:val="000000"/>
          <w:sz w:val="20"/>
          <w:szCs w:val="20"/>
        </w:rPr>
        <w:t xml:space="preserve"> on any safety policies that need to be introduced.</w:t>
      </w:r>
    </w:p>
    <w:p w:rsidR="008D0236" w:rsidRPr="00EB115F" w:rsidRDefault="008D0236" w:rsidP="008D0236">
      <w:pPr>
        <w:pStyle w:val="Default"/>
        <w:rPr>
          <w:rFonts w:ascii="Arial" w:hAnsi="Arial" w:cs="Arial"/>
          <w:sz w:val="20"/>
          <w:szCs w:val="20"/>
          <w:lang w:val="en-GB"/>
        </w:rPr>
      </w:pPr>
    </w:p>
    <w:p w:rsidR="00054E77" w:rsidRPr="00EB115F" w:rsidRDefault="00054E77" w:rsidP="00FA1BB5">
      <w:pPr>
        <w:widowControl/>
        <w:numPr>
          <w:ilvl w:val="0"/>
          <w:numId w:val="5"/>
        </w:numPr>
        <w:autoSpaceDE/>
        <w:autoSpaceDN/>
        <w:adjustRightInd/>
        <w:rPr>
          <w:rFonts w:ascii="Arial" w:hAnsi="Arial" w:cs="Arial"/>
          <w:sz w:val="20"/>
          <w:szCs w:val="20"/>
        </w:rPr>
      </w:pPr>
      <w:r w:rsidRPr="00EB115F">
        <w:rPr>
          <w:rFonts w:ascii="Arial" w:hAnsi="Arial" w:cs="Arial"/>
          <w:sz w:val="20"/>
          <w:szCs w:val="20"/>
        </w:rPr>
        <w:t xml:space="preserve">Ensure all </w:t>
      </w:r>
      <w:r w:rsidR="0047622B" w:rsidRPr="00EB115F">
        <w:rPr>
          <w:rFonts w:ascii="Arial" w:hAnsi="Arial" w:cs="Arial"/>
          <w:sz w:val="20"/>
          <w:szCs w:val="20"/>
        </w:rPr>
        <w:t>St Wilfrid’s R.C. College</w:t>
      </w:r>
      <w:r w:rsidRPr="00EB115F">
        <w:rPr>
          <w:rFonts w:ascii="Arial" w:hAnsi="Arial" w:cs="Arial"/>
          <w:sz w:val="20"/>
          <w:szCs w:val="20"/>
        </w:rPr>
        <w:t xml:space="preserve"> business decisions (including new projects, procurement decisions, contractor selection, office moves, etc.) fully take into account health and safety considerations and that health and safety risks are considered at an early stage during project design and planning. </w:t>
      </w:r>
    </w:p>
    <w:p w:rsidR="008D0236" w:rsidRPr="00EB115F" w:rsidRDefault="008D0236" w:rsidP="008D0236">
      <w:pPr>
        <w:pStyle w:val="Default"/>
        <w:rPr>
          <w:rFonts w:ascii="Arial" w:hAnsi="Arial" w:cs="Arial"/>
          <w:sz w:val="20"/>
          <w:szCs w:val="20"/>
          <w:lang w:val="en-GB"/>
        </w:rPr>
      </w:pPr>
    </w:p>
    <w:p w:rsidR="00054E77" w:rsidRPr="00EB115F" w:rsidRDefault="00054E77" w:rsidP="00FA1BB5">
      <w:pPr>
        <w:widowControl/>
        <w:numPr>
          <w:ilvl w:val="0"/>
          <w:numId w:val="5"/>
        </w:numPr>
        <w:autoSpaceDE/>
        <w:autoSpaceDN/>
        <w:adjustRightInd/>
        <w:rPr>
          <w:rFonts w:ascii="Arial" w:hAnsi="Arial" w:cs="Arial"/>
          <w:sz w:val="20"/>
          <w:szCs w:val="20"/>
        </w:rPr>
      </w:pPr>
      <w:r w:rsidRPr="00EB115F">
        <w:rPr>
          <w:rFonts w:ascii="Arial" w:hAnsi="Arial" w:cs="Arial"/>
          <w:sz w:val="20"/>
          <w:szCs w:val="20"/>
        </w:rPr>
        <w:t xml:space="preserve">Ensure that </w:t>
      </w:r>
      <w:r w:rsidR="0047622B" w:rsidRPr="00EB115F">
        <w:rPr>
          <w:rFonts w:ascii="Arial" w:hAnsi="Arial" w:cs="Arial"/>
          <w:sz w:val="20"/>
          <w:szCs w:val="20"/>
        </w:rPr>
        <w:t>St Wilfrid’s R.C. College</w:t>
      </w:r>
      <w:r w:rsidRPr="00EB115F">
        <w:rPr>
          <w:rFonts w:ascii="Arial" w:hAnsi="Arial" w:cs="Arial"/>
          <w:sz w:val="20"/>
          <w:szCs w:val="20"/>
        </w:rPr>
        <w:t xml:space="preserve"> health &amp; safety policies or procedures are reviewed annually, or </w:t>
      </w:r>
      <w:r w:rsidR="00BD27D0" w:rsidRPr="00EB115F">
        <w:rPr>
          <w:rFonts w:ascii="Arial" w:hAnsi="Arial" w:cs="Arial"/>
          <w:sz w:val="20"/>
          <w:szCs w:val="20"/>
        </w:rPr>
        <w:t xml:space="preserve">when significant changes occur </w:t>
      </w:r>
      <w:r w:rsidRPr="00EB115F">
        <w:rPr>
          <w:rFonts w:ascii="Arial" w:hAnsi="Arial" w:cs="Arial"/>
          <w:sz w:val="20"/>
          <w:szCs w:val="20"/>
        </w:rPr>
        <w:t>and that these are brought to the attention of all employees (including revisions).</w:t>
      </w:r>
    </w:p>
    <w:p w:rsidR="008D0236" w:rsidRPr="00EB115F" w:rsidRDefault="008D0236" w:rsidP="008D0236">
      <w:pPr>
        <w:pStyle w:val="Default"/>
        <w:rPr>
          <w:rFonts w:ascii="Arial" w:hAnsi="Arial" w:cs="Arial"/>
          <w:sz w:val="20"/>
          <w:szCs w:val="20"/>
          <w:lang w:val="en-GB"/>
        </w:rPr>
      </w:pPr>
    </w:p>
    <w:p w:rsidR="00054E77" w:rsidRPr="00EB115F" w:rsidRDefault="00054E77" w:rsidP="00FA1BB5">
      <w:pPr>
        <w:widowControl/>
        <w:numPr>
          <w:ilvl w:val="0"/>
          <w:numId w:val="5"/>
        </w:numPr>
        <w:autoSpaceDE/>
        <w:autoSpaceDN/>
        <w:adjustRightInd/>
        <w:rPr>
          <w:rFonts w:ascii="Arial" w:hAnsi="Arial" w:cs="Arial"/>
          <w:sz w:val="20"/>
          <w:szCs w:val="20"/>
        </w:rPr>
      </w:pPr>
      <w:r w:rsidRPr="00EB115F">
        <w:rPr>
          <w:rFonts w:ascii="Arial" w:hAnsi="Arial" w:cs="Arial"/>
          <w:sz w:val="20"/>
          <w:szCs w:val="20"/>
        </w:rPr>
        <w:t>Ensure that health and safety is adequately resourced with both time and finances and that managers make adequate provision in their budgets for managing health and safety, to assist them in achieving the standards laid down by health and safety legislation, Policies, Performance Standards, etc.</w:t>
      </w:r>
    </w:p>
    <w:p w:rsidR="008D0236" w:rsidRPr="00EB115F" w:rsidRDefault="008D0236" w:rsidP="008D0236">
      <w:pPr>
        <w:pStyle w:val="Default"/>
        <w:rPr>
          <w:rFonts w:ascii="Arial" w:hAnsi="Arial" w:cs="Arial"/>
          <w:sz w:val="20"/>
          <w:szCs w:val="20"/>
          <w:lang w:val="en-GB"/>
        </w:rPr>
      </w:pPr>
    </w:p>
    <w:p w:rsidR="00054E77" w:rsidRPr="00EB115F" w:rsidRDefault="00054E77" w:rsidP="00FA1BB5">
      <w:pPr>
        <w:widowControl/>
        <w:numPr>
          <w:ilvl w:val="0"/>
          <w:numId w:val="5"/>
        </w:numPr>
        <w:autoSpaceDE/>
        <w:autoSpaceDN/>
        <w:adjustRightInd/>
        <w:rPr>
          <w:rFonts w:ascii="Arial" w:hAnsi="Arial" w:cs="Arial"/>
          <w:sz w:val="20"/>
          <w:szCs w:val="20"/>
        </w:rPr>
      </w:pPr>
      <w:r w:rsidRPr="00EB115F">
        <w:rPr>
          <w:rFonts w:ascii="Arial" w:hAnsi="Arial" w:cs="Arial"/>
          <w:sz w:val="20"/>
          <w:szCs w:val="20"/>
        </w:rPr>
        <w:t xml:space="preserve">Co-operate and work closely with the </w:t>
      </w:r>
      <w:r w:rsidR="00DA4A2E" w:rsidRPr="00EB115F">
        <w:rPr>
          <w:rFonts w:ascii="Arial" w:hAnsi="Arial" w:cs="Arial"/>
          <w:sz w:val="20"/>
          <w:szCs w:val="20"/>
        </w:rPr>
        <w:t>Bt Health and safety team</w:t>
      </w:r>
      <w:r w:rsidRPr="00EB115F">
        <w:rPr>
          <w:rFonts w:ascii="Arial" w:hAnsi="Arial" w:cs="Arial"/>
          <w:sz w:val="20"/>
          <w:szCs w:val="20"/>
        </w:rPr>
        <w:t xml:space="preserve"> to achieve a safe and healthy working environment and obtain competent advice and guidance where necessary.</w:t>
      </w:r>
    </w:p>
    <w:p w:rsidR="00E84C8C" w:rsidRPr="00EB115F" w:rsidRDefault="00E84C8C" w:rsidP="008D0236">
      <w:pPr>
        <w:pStyle w:val="Default"/>
        <w:rPr>
          <w:rFonts w:ascii="Arial" w:hAnsi="Arial" w:cs="Arial"/>
          <w:sz w:val="20"/>
          <w:szCs w:val="20"/>
          <w:lang w:val="en-GB"/>
        </w:rPr>
      </w:pPr>
    </w:p>
    <w:p w:rsidR="00532ADC" w:rsidRPr="00EB115F" w:rsidRDefault="00532ADC" w:rsidP="00532ADC">
      <w:pPr>
        <w:ind w:left="720"/>
        <w:rPr>
          <w:rFonts w:ascii="Arial" w:hAnsi="Arial" w:cs="Arial"/>
          <w:color w:val="000000"/>
          <w:sz w:val="20"/>
          <w:szCs w:val="20"/>
        </w:rPr>
      </w:pPr>
    </w:p>
    <w:p w:rsidR="00E84C8C" w:rsidRPr="00EB115F" w:rsidRDefault="00054E77" w:rsidP="00FA1BB5">
      <w:pPr>
        <w:numPr>
          <w:ilvl w:val="0"/>
          <w:numId w:val="5"/>
        </w:numPr>
        <w:rPr>
          <w:rFonts w:ascii="Arial" w:hAnsi="Arial" w:cs="Arial"/>
          <w:color w:val="000000"/>
          <w:sz w:val="20"/>
          <w:szCs w:val="20"/>
        </w:rPr>
      </w:pPr>
      <w:r w:rsidRPr="00EB115F">
        <w:rPr>
          <w:rFonts w:ascii="Arial" w:hAnsi="Arial" w:cs="Arial"/>
          <w:color w:val="000000"/>
          <w:sz w:val="20"/>
          <w:szCs w:val="20"/>
        </w:rPr>
        <w:t>Ensure</w:t>
      </w:r>
      <w:r w:rsidR="00E84C8C" w:rsidRPr="00EB115F">
        <w:rPr>
          <w:rFonts w:ascii="Arial" w:hAnsi="Arial" w:cs="Arial"/>
          <w:color w:val="000000"/>
          <w:sz w:val="20"/>
          <w:szCs w:val="20"/>
        </w:rPr>
        <w:t xml:space="preserve"> that effective first aid provision and accident reporting procedures exist in accordance with the guidelines issued by the </w:t>
      </w:r>
      <w:r w:rsidR="00DA4A2E" w:rsidRPr="00EB115F">
        <w:rPr>
          <w:rFonts w:ascii="Arial" w:hAnsi="Arial" w:cs="Arial"/>
          <w:sz w:val="20"/>
          <w:szCs w:val="20"/>
        </w:rPr>
        <w:t xml:space="preserve">Bt Health and safety </w:t>
      </w:r>
      <w:r w:rsidR="00E84C8C" w:rsidRPr="00EB115F">
        <w:rPr>
          <w:rFonts w:ascii="Arial" w:hAnsi="Arial" w:cs="Arial"/>
          <w:color w:val="000000"/>
          <w:sz w:val="20"/>
          <w:szCs w:val="20"/>
        </w:rPr>
        <w:t xml:space="preserve">to comply with the Reporting of Injuries Diseases and Dangerous Occurrences Regulations). </w:t>
      </w:r>
    </w:p>
    <w:p w:rsidR="00054E77" w:rsidRPr="00EB115F" w:rsidRDefault="00054E77" w:rsidP="008D0236">
      <w:pPr>
        <w:widowControl/>
        <w:autoSpaceDE/>
        <w:autoSpaceDN/>
        <w:adjustRightInd/>
        <w:rPr>
          <w:rFonts w:ascii="Arial" w:hAnsi="Arial" w:cs="Arial"/>
          <w:sz w:val="20"/>
          <w:szCs w:val="20"/>
        </w:rPr>
      </w:pPr>
    </w:p>
    <w:p w:rsidR="00054E77" w:rsidRPr="00EB115F" w:rsidRDefault="00054E77" w:rsidP="00FA1BB5">
      <w:pPr>
        <w:widowControl/>
        <w:numPr>
          <w:ilvl w:val="0"/>
          <w:numId w:val="5"/>
        </w:numPr>
        <w:autoSpaceDE/>
        <w:autoSpaceDN/>
        <w:adjustRightInd/>
        <w:rPr>
          <w:rFonts w:ascii="Arial" w:hAnsi="Arial" w:cs="Arial"/>
          <w:sz w:val="20"/>
          <w:szCs w:val="20"/>
        </w:rPr>
      </w:pPr>
      <w:r w:rsidRPr="00EB115F">
        <w:rPr>
          <w:rFonts w:ascii="Arial" w:hAnsi="Arial" w:cs="Arial"/>
          <w:bCs/>
          <w:sz w:val="20"/>
          <w:szCs w:val="20"/>
        </w:rPr>
        <w:t>The Head teacher</w:t>
      </w:r>
      <w:r w:rsidRPr="00EB115F">
        <w:rPr>
          <w:rFonts w:ascii="Arial" w:hAnsi="Arial" w:cs="Arial"/>
          <w:sz w:val="20"/>
          <w:szCs w:val="20"/>
        </w:rPr>
        <w:t xml:space="preserve"> will bring to the attention of the governing body any significant health and safety issues, will involve the governors in any policy matters and bring to their attention</w:t>
      </w:r>
      <w:r w:rsidRPr="00EB115F">
        <w:rPr>
          <w:rFonts w:ascii="Arial" w:hAnsi="Arial" w:cs="Arial"/>
          <w:color w:val="0000FF"/>
          <w:sz w:val="20"/>
          <w:szCs w:val="20"/>
        </w:rPr>
        <w:t xml:space="preserve"> </w:t>
      </w:r>
      <w:r w:rsidRPr="00EB115F">
        <w:rPr>
          <w:rFonts w:ascii="Arial" w:hAnsi="Arial" w:cs="Arial"/>
          <w:sz w:val="20"/>
          <w:szCs w:val="20"/>
        </w:rPr>
        <w:t xml:space="preserve">health and safety guidance received from </w:t>
      </w:r>
      <w:r w:rsidR="00DA4A2E" w:rsidRPr="00EB115F">
        <w:rPr>
          <w:rFonts w:ascii="Arial" w:hAnsi="Arial" w:cs="Arial"/>
          <w:sz w:val="20"/>
          <w:szCs w:val="20"/>
        </w:rPr>
        <w:t>Bt Health and safety</w:t>
      </w:r>
      <w:r w:rsidRPr="00EB115F">
        <w:rPr>
          <w:rFonts w:ascii="Arial" w:hAnsi="Arial" w:cs="Arial"/>
          <w:sz w:val="20"/>
          <w:szCs w:val="20"/>
        </w:rPr>
        <w:t>.</w:t>
      </w:r>
    </w:p>
    <w:p w:rsidR="002C2D52" w:rsidRPr="00EB115F" w:rsidRDefault="002C2D52" w:rsidP="002C2D52">
      <w:pPr>
        <w:pStyle w:val="Default"/>
        <w:rPr>
          <w:sz w:val="20"/>
          <w:szCs w:val="20"/>
          <w:lang w:val="en-GB"/>
        </w:rPr>
      </w:pPr>
      <w:bookmarkStart w:id="59" w:name="_Deputy_Head/Head_of"/>
      <w:bookmarkStart w:id="60" w:name="_Toc229556450"/>
      <w:bookmarkStart w:id="61" w:name="_Toc229556519"/>
      <w:bookmarkStart w:id="62" w:name="_Toc344470632"/>
      <w:bookmarkStart w:id="63" w:name="_Toc344470962"/>
      <w:bookmarkStart w:id="64" w:name="_Toc344719354"/>
      <w:bookmarkStart w:id="65" w:name="_Toc344727106"/>
      <w:bookmarkStart w:id="66" w:name="_Toc344727821"/>
      <w:bookmarkStart w:id="67" w:name="_Toc344728302"/>
      <w:bookmarkStart w:id="68" w:name="_Toc344974322"/>
      <w:bookmarkStart w:id="69" w:name="_Toc433212015"/>
      <w:bookmarkEnd w:id="59"/>
    </w:p>
    <w:p w:rsidR="002A3525" w:rsidRPr="00EB115F" w:rsidRDefault="002A3525" w:rsidP="002C2D52">
      <w:pPr>
        <w:pStyle w:val="Default"/>
        <w:rPr>
          <w:rFonts w:ascii="Arial" w:hAnsi="Arial" w:cs="Arial"/>
          <w:b/>
          <w:sz w:val="20"/>
          <w:szCs w:val="20"/>
          <w:u w:val="single"/>
        </w:rPr>
      </w:pPr>
    </w:p>
    <w:p w:rsidR="002A3525" w:rsidRPr="00EB115F" w:rsidRDefault="002A3525" w:rsidP="002C2D52">
      <w:pPr>
        <w:pStyle w:val="Default"/>
        <w:rPr>
          <w:rFonts w:ascii="Arial" w:hAnsi="Arial" w:cs="Arial"/>
          <w:b/>
          <w:sz w:val="20"/>
          <w:szCs w:val="20"/>
          <w:u w:val="single"/>
        </w:rPr>
      </w:pPr>
    </w:p>
    <w:p w:rsidR="002A3525" w:rsidRPr="00EB115F" w:rsidRDefault="002A3525" w:rsidP="002C2D52">
      <w:pPr>
        <w:pStyle w:val="Default"/>
        <w:rPr>
          <w:rFonts w:ascii="Arial" w:hAnsi="Arial" w:cs="Arial"/>
          <w:b/>
          <w:sz w:val="20"/>
          <w:szCs w:val="20"/>
          <w:u w:val="single"/>
        </w:rPr>
      </w:pPr>
    </w:p>
    <w:p w:rsidR="00EB115F" w:rsidRDefault="00EB115F" w:rsidP="002C2D52">
      <w:pPr>
        <w:pStyle w:val="Default"/>
        <w:rPr>
          <w:rFonts w:ascii="Arial" w:hAnsi="Arial" w:cs="Arial"/>
          <w:b/>
          <w:sz w:val="20"/>
          <w:szCs w:val="20"/>
          <w:u w:val="single"/>
        </w:rPr>
      </w:pPr>
    </w:p>
    <w:p w:rsidR="00EB115F" w:rsidRDefault="00EB115F" w:rsidP="002C2D52">
      <w:pPr>
        <w:pStyle w:val="Default"/>
        <w:rPr>
          <w:rFonts w:ascii="Arial" w:hAnsi="Arial" w:cs="Arial"/>
          <w:b/>
          <w:sz w:val="20"/>
          <w:szCs w:val="20"/>
          <w:u w:val="single"/>
        </w:rPr>
      </w:pPr>
    </w:p>
    <w:p w:rsidR="00EB115F" w:rsidRDefault="00EB115F" w:rsidP="002C2D52">
      <w:pPr>
        <w:pStyle w:val="Default"/>
        <w:rPr>
          <w:rFonts w:ascii="Arial" w:hAnsi="Arial" w:cs="Arial"/>
          <w:b/>
          <w:sz w:val="20"/>
          <w:szCs w:val="20"/>
          <w:u w:val="single"/>
        </w:rPr>
      </w:pPr>
    </w:p>
    <w:p w:rsidR="00EB115F" w:rsidRDefault="00EB115F" w:rsidP="002C2D52">
      <w:pPr>
        <w:pStyle w:val="Default"/>
        <w:rPr>
          <w:rFonts w:ascii="Arial" w:hAnsi="Arial" w:cs="Arial"/>
          <w:b/>
          <w:sz w:val="20"/>
          <w:szCs w:val="20"/>
          <w:u w:val="single"/>
        </w:rPr>
      </w:pPr>
    </w:p>
    <w:p w:rsidR="00EB115F" w:rsidRDefault="00EB115F" w:rsidP="002C2D52">
      <w:pPr>
        <w:pStyle w:val="Default"/>
        <w:rPr>
          <w:rFonts w:ascii="Arial" w:hAnsi="Arial" w:cs="Arial"/>
          <w:b/>
          <w:sz w:val="20"/>
          <w:szCs w:val="20"/>
          <w:u w:val="single"/>
        </w:rPr>
      </w:pPr>
    </w:p>
    <w:p w:rsidR="00EB115F" w:rsidRDefault="00EB115F" w:rsidP="002C2D52">
      <w:pPr>
        <w:pStyle w:val="Default"/>
        <w:rPr>
          <w:rFonts w:ascii="Arial" w:hAnsi="Arial" w:cs="Arial"/>
          <w:b/>
          <w:sz w:val="20"/>
          <w:szCs w:val="20"/>
          <w:u w:val="single"/>
        </w:rPr>
      </w:pPr>
    </w:p>
    <w:p w:rsidR="00EB115F" w:rsidRDefault="00EB115F" w:rsidP="002C2D52">
      <w:pPr>
        <w:pStyle w:val="Default"/>
        <w:rPr>
          <w:rFonts w:ascii="Arial" w:hAnsi="Arial" w:cs="Arial"/>
          <w:b/>
          <w:sz w:val="20"/>
          <w:szCs w:val="20"/>
          <w:u w:val="single"/>
        </w:rPr>
      </w:pPr>
    </w:p>
    <w:p w:rsidR="00EB115F" w:rsidRDefault="00EB115F" w:rsidP="002C2D52">
      <w:pPr>
        <w:pStyle w:val="Default"/>
        <w:rPr>
          <w:rFonts w:ascii="Arial" w:hAnsi="Arial" w:cs="Arial"/>
          <w:b/>
          <w:sz w:val="20"/>
          <w:szCs w:val="20"/>
          <w:u w:val="single"/>
        </w:rPr>
      </w:pPr>
    </w:p>
    <w:p w:rsidR="00EB115F" w:rsidRDefault="00EB115F" w:rsidP="002C2D52">
      <w:pPr>
        <w:pStyle w:val="Default"/>
        <w:rPr>
          <w:rFonts w:ascii="Arial" w:hAnsi="Arial" w:cs="Arial"/>
          <w:b/>
          <w:sz w:val="20"/>
          <w:szCs w:val="20"/>
          <w:u w:val="single"/>
        </w:rPr>
      </w:pPr>
    </w:p>
    <w:p w:rsidR="00EB115F" w:rsidRDefault="00EB115F" w:rsidP="002C2D52">
      <w:pPr>
        <w:pStyle w:val="Default"/>
        <w:rPr>
          <w:rFonts w:ascii="Arial" w:hAnsi="Arial" w:cs="Arial"/>
          <w:b/>
          <w:sz w:val="20"/>
          <w:szCs w:val="20"/>
          <w:u w:val="single"/>
        </w:rPr>
      </w:pPr>
    </w:p>
    <w:p w:rsidR="00EB115F" w:rsidRDefault="00EB115F" w:rsidP="002C2D52">
      <w:pPr>
        <w:pStyle w:val="Default"/>
        <w:rPr>
          <w:rFonts w:ascii="Arial" w:hAnsi="Arial" w:cs="Arial"/>
          <w:b/>
          <w:sz w:val="20"/>
          <w:szCs w:val="20"/>
          <w:u w:val="single"/>
        </w:rPr>
      </w:pPr>
    </w:p>
    <w:p w:rsidR="00E84C8C" w:rsidRPr="00EB115F" w:rsidRDefault="00E84C8C" w:rsidP="002C2D52">
      <w:pPr>
        <w:pStyle w:val="Default"/>
        <w:rPr>
          <w:rFonts w:ascii="Arial" w:hAnsi="Arial" w:cs="Arial"/>
          <w:b/>
          <w:sz w:val="20"/>
          <w:szCs w:val="20"/>
          <w:u w:val="single"/>
          <w:lang w:val="en-GB"/>
        </w:rPr>
      </w:pPr>
      <w:bookmarkStart w:id="70" w:name="Deputy"/>
      <w:r w:rsidRPr="00EB115F">
        <w:rPr>
          <w:rFonts w:ascii="Arial" w:hAnsi="Arial" w:cs="Arial"/>
          <w:b/>
          <w:sz w:val="20"/>
          <w:szCs w:val="20"/>
          <w:u w:val="single"/>
        </w:rPr>
        <w:t>Deput</w:t>
      </w:r>
      <w:bookmarkStart w:id="71" w:name="sport"/>
      <w:bookmarkEnd w:id="71"/>
      <w:r w:rsidRPr="00EB115F">
        <w:rPr>
          <w:rFonts w:ascii="Arial" w:hAnsi="Arial" w:cs="Arial"/>
          <w:b/>
          <w:sz w:val="20"/>
          <w:szCs w:val="20"/>
          <w:u w:val="single"/>
        </w:rPr>
        <w:t>y Head/Head of Department/Year Head</w:t>
      </w:r>
      <w:bookmarkEnd w:id="60"/>
      <w:bookmarkEnd w:id="61"/>
      <w:bookmarkEnd w:id="62"/>
      <w:bookmarkEnd w:id="63"/>
      <w:bookmarkEnd w:id="64"/>
      <w:bookmarkEnd w:id="65"/>
      <w:bookmarkEnd w:id="66"/>
      <w:bookmarkEnd w:id="67"/>
      <w:bookmarkEnd w:id="68"/>
      <w:bookmarkEnd w:id="69"/>
      <w:r w:rsidRPr="00EB115F">
        <w:rPr>
          <w:rFonts w:ascii="Arial" w:hAnsi="Arial" w:cs="Arial"/>
          <w:b/>
          <w:sz w:val="20"/>
          <w:szCs w:val="20"/>
          <w:u w:val="single"/>
        </w:rPr>
        <w:t xml:space="preserve"> </w:t>
      </w:r>
    </w:p>
    <w:bookmarkEnd w:id="70"/>
    <w:p w:rsidR="00E84C8C" w:rsidRPr="00EB115F" w:rsidRDefault="00E84C8C">
      <w:pPr>
        <w:rPr>
          <w:rFonts w:ascii="Arial" w:hAnsi="Arial" w:cs="Arial"/>
          <w:color w:val="000000"/>
          <w:sz w:val="20"/>
          <w:szCs w:val="20"/>
        </w:rPr>
      </w:pPr>
      <w:r w:rsidRPr="00EB115F">
        <w:rPr>
          <w:rFonts w:ascii="Arial" w:hAnsi="Arial" w:cs="Arial"/>
          <w:color w:val="000000"/>
          <w:sz w:val="20"/>
          <w:szCs w:val="20"/>
        </w:rPr>
        <w:t xml:space="preserve"> </w:t>
      </w:r>
    </w:p>
    <w:p w:rsidR="00E84C8C" w:rsidRPr="00EB115F" w:rsidRDefault="00E84C8C">
      <w:pPr>
        <w:rPr>
          <w:rFonts w:ascii="Arial" w:hAnsi="Arial" w:cs="Arial"/>
          <w:color w:val="000000"/>
          <w:sz w:val="20"/>
          <w:szCs w:val="20"/>
        </w:rPr>
      </w:pPr>
      <w:r w:rsidRPr="00EB115F">
        <w:rPr>
          <w:rFonts w:ascii="Arial" w:hAnsi="Arial" w:cs="Arial"/>
          <w:color w:val="000000"/>
          <w:sz w:val="20"/>
          <w:szCs w:val="20"/>
        </w:rPr>
        <w:t>Deputy Heads/Head of Department/Year Heads are responsible to the Head teacher for the health and safety of all staff, workplaces and activities under their control. To achieve this, their duties include the following:</w:t>
      </w:r>
    </w:p>
    <w:p w:rsidR="00E84C8C" w:rsidRPr="00EB115F" w:rsidRDefault="00E84C8C">
      <w:pPr>
        <w:rPr>
          <w:rFonts w:ascii="Arial" w:hAnsi="Arial" w:cs="Arial"/>
          <w:color w:val="000000"/>
          <w:sz w:val="20"/>
          <w:szCs w:val="20"/>
        </w:rPr>
      </w:pPr>
      <w:r w:rsidRPr="00EB115F">
        <w:rPr>
          <w:rFonts w:ascii="Arial" w:hAnsi="Arial" w:cs="Arial"/>
          <w:color w:val="000000"/>
          <w:sz w:val="20"/>
          <w:szCs w:val="20"/>
        </w:rPr>
        <w:t xml:space="preserve"> </w:t>
      </w:r>
    </w:p>
    <w:p w:rsidR="00E84C8C" w:rsidRPr="00EB115F" w:rsidRDefault="0033287C" w:rsidP="00EE4786">
      <w:pPr>
        <w:numPr>
          <w:ilvl w:val="0"/>
          <w:numId w:val="7"/>
        </w:numPr>
        <w:ind w:left="714" w:hanging="357"/>
        <w:rPr>
          <w:rFonts w:ascii="Arial" w:hAnsi="Arial" w:cs="Arial"/>
          <w:color w:val="000000"/>
          <w:sz w:val="20"/>
          <w:szCs w:val="20"/>
        </w:rPr>
      </w:pPr>
      <w:r w:rsidRPr="00EB115F">
        <w:rPr>
          <w:rFonts w:ascii="Arial" w:hAnsi="Arial" w:cs="Arial"/>
          <w:color w:val="000000"/>
          <w:sz w:val="20"/>
          <w:szCs w:val="20"/>
        </w:rPr>
        <w:t>Ensure</w:t>
      </w:r>
      <w:r w:rsidR="00E84C8C" w:rsidRPr="00EB115F">
        <w:rPr>
          <w:rFonts w:ascii="Arial" w:hAnsi="Arial" w:cs="Arial"/>
          <w:color w:val="000000"/>
          <w:sz w:val="20"/>
          <w:szCs w:val="20"/>
        </w:rPr>
        <w:t xml:space="preserve"> that all staff, probationers/students/supply teachers and voluntary helpers are aware of the requirements of the Health and Safety Policy, and the safe working practices that apply to their area of activity. </w:t>
      </w:r>
    </w:p>
    <w:p w:rsidR="00E84C8C" w:rsidRPr="00EB115F" w:rsidRDefault="00E84C8C" w:rsidP="00AD6DC3">
      <w:pPr>
        <w:pStyle w:val="Default"/>
        <w:ind w:left="714" w:hanging="357"/>
        <w:rPr>
          <w:rFonts w:ascii="Arial" w:hAnsi="Arial" w:cs="Arial"/>
          <w:sz w:val="20"/>
          <w:szCs w:val="20"/>
          <w:lang w:val="en-GB"/>
        </w:rPr>
      </w:pPr>
    </w:p>
    <w:p w:rsidR="00E84C8C" w:rsidRPr="00EB115F" w:rsidRDefault="0033287C" w:rsidP="00EE4786">
      <w:pPr>
        <w:numPr>
          <w:ilvl w:val="0"/>
          <w:numId w:val="7"/>
        </w:numPr>
        <w:ind w:left="714" w:hanging="357"/>
        <w:rPr>
          <w:rFonts w:ascii="Arial" w:hAnsi="Arial" w:cs="Arial"/>
          <w:color w:val="000000"/>
          <w:sz w:val="20"/>
          <w:szCs w:val="20"/>
        </w:rPr>
      </w:pPr>
      <w:r w:rsidRPr="00EB115F">
        <w:rPr>
          <w:rFonts w:ascii="Arial" w:hAnsi="Arial" w:cs="Arial"/>
          <w:color w:val="000000"/>
          <w:sz w:val="20"/>
          <w:szCs w:val="20"/>
        </w:rPr>
        <w:t>Actively encourage</w:t>
      </w:r>
      <w:r w:rsidR="00E84C8C" w:rsidRPr="00EB115F">
        <w:rPr>
          <w:rFonts w:ascii="Arial" w:hAnsi="Arial" w:cs="Arial"/>
          <w:color w:val="000000"/>
          <w:sz w:val="20"/>
          <w:szCs w:val="20"/>
        </w:rPr>
        <w:t xml:space="preserve"> the participation in health and safety matters of all pupils. </w:t>
      </w:r>
    </w:p>
    <w:p w:rsidR="00E84C8C" w:rsidRPr="00EB115F" w:rsidRDefault="00E84C8C" w:rsidP="00AD6DC3">
      <w:pPr>
        <w:pStyle w:val="Default"/>
        <w:ind w:left="714" w:hanging="357"/>
        <w:rPr>
          <w:rFonts w:ascii="Arial" w:hAnsi="Arial" w:cs="Arial"/>
          <w:sz w:val="20"/>
          <w:szCs w:val="20"/>
          <w:lang w:val="en-GB"/>
        </w:rPr>
      </w:pPr>
    </w:p>
    <w:p w:rsidR="00E84C8C" w:rsidRPr="00EB115F" w:rsidRDefault="0033287C" w:rsidP="00EE4786">
      <w:pPr>
        <w:numPr>
          <w:ilvl w:val="0"/>
          <w:numId w:val="7"/>
        </w:numPr>
        <w:ind w:left="714" w:hanging="357"/>
        <w:rPr>
          <w:rFonts w:ascii="Arial" w:hAnsi="Arial" w:cs="Arial"/>
          <w:color w:val="000000"/>
          <w:sz w:val="20"/>
          <w:szCs w:val="20"/>
        </w:rPr>
      </w:pPr>
      <w:r w:rsidRPr="00EB115F">
        <w:rPr>
          <w:rFonts w:ascii="Arial" w:hAnsi="Arial" w:cs="Arial"/>
          <w:color w:val="000000"/>
          <w:sz w:val="20"/>
          <w:szCs w:val="20"/>
        </w:rPr>
        <w:t>Make</w:t>
      </w:r>
      <w:r w:rsidR="00E84C8C" w:rsidRPr="00EB115F">
        <w:rPr>
          <w:rFonts w:ascii="Arial" w:hAnsi="Arial" w:cs="Arial"/>
          <w:color w:val="000000"/>
          <w:sz w:val="20"/>
          <w:szCs w:val="20"/>
        </w:rPr>
        <w:t xml:space="preserve"> known to the Head teacher any identified training needs. </w:t>
      </w:r>
    </w:p>
    <w:p w:rsidR="00E84C8C" w:rsidRPr="00EB115F" w:rsidRDefault="00E84C8C" w:rsidP="00AD6DC3">
      <w:pPr>
        <w:pStyle w:val="Default"/>
        <w:ind w:left="714" w:hanging="357"/>
        <w:rPr>
          <w:rFonts w:ascii="Arial" w:hAnsi="Arial" w:cs="Arial"/>
          <w:sz w:val="20"/>
          <w:szCs w:val="20"/>
          <w:lang w:val="en-GB"/>
        </w:rPr>
      </w:pPr>
    </w:p>
    <w:p w:rsidR="00E84C8C" w:rsidRPr="00EB115F" w:rsidRDefault="0033287C" w:rsidP="00EE4786">
      <w:pPr>
        <w:numPr>
          <w:ilvl w:val="0"/>
          <w:numId w:val="7"/>
        </w:numPr>
        <w:ind w:left="714" w:hanging="357"/>
        <w:rPr>
          <w:rFonts w:ascii="Arial" w:hAnsi="Arial" w:cs="Arial"/>
          <w:color w:val="000000"/>
          <w:sz w:val="20"/>
          <w:szCs w:val="20"/>
        </w:rPr>
      </w:pPr>
      <w:r w:rsidRPr="00EB115F">
        <w:rPr>
          <w:rFonts w:ascii="Arial" w:hAnsi="Arial" w:cs="Arial"/>
          <w:color w:val="000000"/>
          <w:sz w:val="20"/>
          <w:szCs w:val="20"/>
        </w:rPr>
        <w:t>Establish and regularly review</w:t>
      </w:r>
      <w:r w:rsidR="00E84C8C" w:rsidRPr="00EB115F">
        <w:rPr>
          <w:rFonts w:ascii="Arial" w:hAnsi="Arial" w:cs="Arial"/>
          <w:color w:val="000000"/>
          <w:sz w:val="20"/>
          <w:szCs w:val="20"/>
        </w:rPr>
        <w:t xml:space="preserve"> </w:t>
      </w:r>
      <w:r w:rsidRPr="00EB115F">
        <w:rPr>
          <w:rFonts w:ascii="Arial" w:hAnsi="Arial" w:cs="Arial"/>
          <w:color w:val="000000"/>
          <w:sz w:val="20"/>
          <w:szCs w:val="20"/>
        </w:rPr>
        <w:t xml:space="preserve">risk assessments and </w:t>
      </w:r>
      <w:r w:rsidR="00E84C8C" w:rsidRPr="00EB115F">
        <w:rPr>
          <w:rFonts w:ascii="Arial" w:hAnsi="Arial" w:cs="Arial"/>
          <w:color w:val="000000"/>
          <w:sz w:val="20"/>
          <w:szCs w:val="20"/>
        </w:rPr>
        <w:t>safe working practices for activities under their control.</w:t>
      </w:r>
    </w:p>
    <w:p w:rsidR="00E84C8C" w:rsidRPr="00EB115F" w:rsidRDefault="00E84C8C" w:rsidP="00AD6DC3">
      <w:pPr>
        <w:ind w:left="714" w:hanging="357"/>
        <w:rPr>
          <w:rFonts w:ascii="Arial" w:hAnsi="Arial" w:cs="Arial"/>
          <w:color w:val="000000"/>
          <w:sz w:val="20"/>
          <w:szCs w:val="20"/>
        </w:rPr>
      </w:pPr>
    </w:p>
    <w:p w:rsidR="00E84C8C" w:rsidRPr="00EB115F" w:rsidRDefault="0033287C" w:rsidP="00EE4786">
      <w:pPr>
        <w:numPr>
          <w:ilvl w:val="0"/>
          <w:numId w:val="7"/>
        </w:numPr>
        <w:ind w:left="714" w:hanging="357"/>
        <w:rPr>
          <w:rFonts w:ascii="Arial" w:hAnsi="Arial" w:cs="Arial"/>
          <w:color w:val="000000"/>
          <w:sz w:val="20"/>
          <w:szCs w:val="20"/>
        </w:rPr>
      </w:pPr>
      <w:r w:rsidRPr="00EB115F">
        <w:rPr>
          <w:rFonts w:ascii="Arial" w:hAnsi="Arial" w:cs="Arial"/>
          <w:color w:val="000000"/>
          <w:sz w:val="20"/>
          <w:szCs w:val="20"/>
        </w:rPr>
        <w:t>Take</w:t>
      </w:r>
      <w:r w:rsidR="00E84C8C" w:rsidRPr="00EB115F">
        <w:rPr>
          <w:rFonts w:ascii="Arial" w:hAnsi="Arial" w:cs="Arial"/>
          <w:color w:val="000000"/>
          <w:sz w:val="20"/>
          <w:szCs w:val="20"/>
        </w:rPr>
        <w:t xml:space="preserve"> effective action and/</w:t>
      </w:r>
      <w:r w:rsidRPr="00EB115F">
        <w:rPr>
          <w:rFonts w:ascii="Arial" w:hAnsi="Arial" w:cs="Arial"/>
          <w:color w:val="000000"/>
          <w:sz w:val="20"/>
          <w:szCs w:val="20"/>
        </w:rPr>
        <w:t>or immediately refer</w:t>
      </w:r>
      <w:r w:rsidR="00E84C8C" w:rsidRPr="00EB115F">
        <w:rPr>
          <w:rFonts w:ascii="Arial" w:hAnsi="Arial" w:cs="Arial"/>
          <w:color w:val="000000"/>
          <w:sz w:val="20"/>
          <w:szCs w:val="20"/>
        </w:rPr>
        <w:t xml:space="preserve"> to the Head teacher any health and safety problems brought to their attention.  This includes the stopping of any practices or the use of any tools, equipment etc. which are considered unsafe.  This is to be enforced until safety levels are adequate.</w:t>
      </w:r>
    </w:p>
    <w:p w:rsidR="00E84C8C" w:rsidRPr="00EB115F" w:rsidRDefault="00E84C8C" w:rsidP="00AD6DC3">
      <w:pPr>
        <w:pStyle w:val="Default"/>
        <w:ind w:left="714" w:hanging="357"/>
        <w:rPr>
          <w:rFonts w:ascii="Arial" w:hAnsi="Arial" w:cs="Arial"/>
          <w:sz w:val="20"/>
          <w:szCs w:val="20"/>
          <w:lang w:val="en-GB"/>
        </w:rPr>
      </w:pPr>
    </w:p>
    <w:p w:rsidR="00E84C8C" w:rsidRPr="00EB115F" w:rsidRDefault="0033287C" w:rsidP="00EE4786">
      <w:pPr>
        <w:numPr>
          <w:ilvl w:val="0"/>
          <w:numId w:val="7"/>
        </w:numPr>
        <w:ind w:left="714" w:hanging="357"/>
        <w:rPr>
          <w:rFonts w:ascii="Arial" w:hAnsi="Arial" w:cs="Arial"/>
          <w:color w:val="000000"/>
          <w:sz w:val="20"/>
          <w:szCs w:val="20"/>
        </w:rPr>
      </w:pPr>
      <w:r w:rsidRPr="00EB115F">
        <w:rPr>
          <w:rFonts w:ascii="Arial" w:hAnsi="Arial" w:cs="Arial"/>
          <w:color w:val="000000"/>
          <w:sz w:val="20"/>
          <w:szCs w:val="20"/>
        </w:rPr>
        <w:t>Ensure</w:t>
      </w:r>
      <w:r w:rsidR="00E84C8C" w:rsidRPr="00EB115F">
        <w:rPr>
          <w:rFonts w:ascii="Arial" w:hAnsi="Arial" w:cs="Arial"/>
          <w:color w:val="000000"/>
          <w:sz w:val="20"/>
          <w:szCs w:val="20"/>
        </w:rPr>
        <w:t xml:space="preserve"> on a termly basis that all items of portable electrical equipment (including new purchases) are entered on the </w:t>
      </w:r>
      <w:r w:rsidR="006E173B" w:rsidRPr="00EB115F">
        <w:rPr>
          <w:rFonts w:ascii="Arial" w:hAnsi="Arial" w:cs="Arial"/>
          <w:color w:val="000000"/>
          <w:sz w:val="20"/>
          <w:szCs w:val="20"/>
        </w:rPr>
        <w:t>College</w:t>
      </w:r>
      <w:r w:rsidR="00E84C8C" w:rsidRPr="00EB115F">
        <w:rPr>
          <w:rFonts w:ascii="Arial" w:hAnsi="Arial" w:cs="Arial"/>
          <w:color w:val="000000"/>
          <w:sz w:val="20"/>
          <w:szCs w:val="20"/>
        </w:rPr>
        <w:t xml:space="preserve"> inventory before use, and that visual inspections of all equipment take place before each use.  Defective or damaged equipment must be isolated and taken out of use until </w:t>
      </w:r>
      <w:r w:rsidR="000B0FD3" w:rsidRPr="00EB115F">
        <w:rPr>
          <w:rFonts w:ascii="Arial" w:hAnsi="Arial" w:cs="Arial"/>
          <w:color w:val="000000"/>
          <w:sz w:val="20"/>
          <w:szCs w:val="20"/>
        </w:rPr>
        <w:t>repaired or replaced, (</w:t>
      </w:r>
      <w:r w:rsidR="00E84C8C" w:rsidRPr="00EB115F">
        <w:rPr>
          <w:rFonts w:ascii="Arial" w:hAnsi="Arial" w:cs="Arial"/>
          <w:color w:val="000000"/>
          <w:sz w:val="20"/>
          <w:szCs w:val="20"/>
        </w:rPr>
        <w:t>by a competent person only).</w:t>
      </w:r>
    </w:p>
    <w:p w:rsidR="00E84C8C" w:rsidRPr="00EB115F" w:rsidRDefault="00E84C8C" w:rsidP="00AD6DC3">
      <w:pPr>
        <w:pStyle w:val="Default"/>
        <w:ind w:left="714" w:hanging="357"/>
        <w:rPr>
          <w:rFonts w:ascii="Arial" w:hAnsi="Arial" w:cs="Arial"/>
          <w:sz w:val="20"/>
          <w:szCs w:val="20"/>
          <w:lang w:val="en-GB"/>
        </w:rPr>
      </w:pPr>
    </w:p>
    <w:p w:rsidR="00E84C8C" w:rsidRPr="00EB115F" w:rsidRDefault="0033287C" w:rsidP="00EE4786">
      <w:pPr>
        <w:numPr>
          <w:ilvl w:val="0"/>
          <w:numId w:val="7"/>
        </w:numPr>
        <w:ind w:left="714" w:hanging="357"/>
        <w:rPr>
          <w:rFonts w:ascii="Arial" w:hAnsi="Arial" w:cs="Arial"/>
          <w:color w:val="000000"/>
          <w:sz w:val="20"/>
          <w:szCs w:val="20"/>
        </w:rPr>
      </w:pPr>
      <w:r w:rsidRPr="00EB115F">
        <w:rPr>
          <w:rFonts w:ascii="Arial" w:hAnsi="Arial" w:cs="Arial"/>
          <w:color w:val="000000"/>
          <w:sz w:val="20"/>
          <w:szCs w:val="20"/>
        </w:rPr>
        <w:t>Check</w:t>
      </w:r>
      <w:r w:rsidR="006E08E9" w:rsidRPr="00EB115F">
        <w:rPr>
          <w:rFonts w:ascii="Arial" w:hAnsi="Arial" w:cs="Arial"/>
          <w:color w:val="000000"/>
          <w:sz w:val="20"/>
          <w:szCs w:val="20"/>
        </w:rPr>
        <w:t xml:space="preserve"> the adequacy of F</w:t>
      </w:r>
      <w:r w:rsidR="00E84C8C" w:rsidRPr="00EB115F">
        <w:rPr>
          <w:rFonts w:ascii="Arial" w:hAnsi="Arial" w:cs="Arial"/>
          <w:color w:val="000000"/>
          <w:sz w:val="20"/>
          <w:szCs w:val="20"/>
        </w:rPr>
        <w:t>ire precautions and procedures in liaison with the Head teacher.</w:t>
      </w:r>
    </w:p>
    <w:p w:rsidR="00E84C8C" w:rsidRPr="00EB115F" w:rsidRDefault="00E84C8C" w:rsidP="00AD6DC3">
      <w:pPr>
        <w:ind w:left="714" w:hanging="357"/>
        <w:rPr>
          <w:rFonts w:ascii="Arial" w:hAnsi="Arial" w:cs="Arial"/>
          <w:color w:val="000000"/>
          <w:sz w:val="20"/>
          <w:szCs w:val="20"/>
        </w:rPr>
      </w:pPr>
    </w:p>
    <w:p w:rsidR="00E84C8C" w:rsidRPr="00EB115F" w:rsidRDefault="00E84C8C" w:rsidP="00EE4786">
      <w:pPr>
        <w:numPr>
          <w:ilvl w:val="0"/>
          <w:numId w:val="7"/>
        </w:numPr>
        <w:ind w:left="714" w:hanging="357"/>
        <w:rPr>
          <w:rFonts w:ascii="Arial" w:hAnsi="Arial" w:cs="Arial"/>
          <w:color w:val="000000"/>
          <w:sz w:val="20"/>
          <w:szCs w:val="20"/>
        </w:rPr>
      </w:pPr>
      <w:r w:rsidRPr="00EB115F">
        <w:rPr>
          <w:rFonts w:ascii="Arial" w:hAnsi="Arial" w:cs="Arial"/>
          <w:color w:val="000000"/>
          <w:sz w:val="20"/>
          <w:szCs w:val="20"/>
        </w:rPr>
        <w:t xml:space="preserve">If an accident/incident occurs, assisting in the accident investigation regarding any </w:t>
      </w:r>
      <w:r w:rsidRPr="00EB115F">
        <w:rPr>
          <w:rFonts w:ascii="Arial" w:hAnsi="Arial" w:cs="Arial"/>
          <w:sz w:val="20"/>
          <w:szCs w:val="20"/>
        </w:rPr>
        <w:t>findings and recommendations to prevent a recurrence.</w:t>
      </w:r>
    </w:p>
    <w:p w:rsidR="00EB115F" w:rsidRDefault="00EB115F" w:rsidP="00CE2C46">
      <w:pPr>
        <w:pStyle w:val="Heading2"/>
      </w:pPr>
      <w:bookmarkStart w:id="72" w:name="_Teaching_Staff_(Including"/>
      <w:bookmarkStart w:id="73" w:name="_Teaching_Staff_(Including_1"/>
      <w:bookmarkStart w:id="74" w:name="_Toc229556451"/>
      <w:bookmarkStart w:id="75" w:name="_Toc229556520"/>
      <w:bookmarkStart w:id="76" w:name="_Toc344470633"/>
      <w:bookmarkStart w:id="77" w:name="_Toc344470963"/>
      <w:bookmarkStart w:id="78" w:name="_Toc344719355"/>
      <w:bookmarkStart w:id="79" w:name="_Toc344727107"/>
      <w:bookmarkStart w:id="80" w:name="_Toc344727822"/>
      <w:bookmarkStart w:id="81" w:name="_Toc344728303"/>
      <w:bookmarkStart w:id="82" w:name="_Toc344974323"/>
      <w:bookmarkStart w:id="83" w:name="_Toc433212016"/>
      <w:bookmarkEnd w:id="72"/>
      <w:bookmarkEnd w:id="73"/>
    </w:p>
    <w:p w:rsidR="00E84C8C" w:rsidRPr="00EB115F" w:rsidRDefault="001B4239" w:rsidP="00CE2C46">
      <w:pPr>
        <w:pStyle w:val="Heading2"/>
      </w:pPr>
      <w:r w:rsidRPr="00EB115F">
        <w:t xml:space="preserve">Teaching Staff </w:t>
      </w:r>
      <w:r w:rsidR="00E84C8C" w:rsidRPr="00EB115F">
        <w:t>(Including Supply Teachers)</w:t>
      </w:r>
      <w:bookmarkEnd w:id="74"/>
      <w:bookmarkEnd w:id="75"/>
      <w:bookmarkEnd w:id="76"/>
      <w:bookmarkEnd w:id="77"/>
      <w:bookmarkEnd w:id="78"/>
      <w:bookmarkEnd w:id="79"/>
      <w:bookmarkEnd w:id="80"/>
      <w:bookmarkEnd w:id="81"/>
      <w:bookmarkEnd w:id="82"/>
      <w:bookmarkEnd w:id="83"/>
      <w:r w:rsidR="00E84C8C" w:rsidRPr="00EB115F">
        <w:t xml:space="preserve"> </w:t>
      </w:r>
    </w:p>
    <w:p w:rsidR="00E84C8C" w:rsidRPr="00EB115F" w:rsidRDefault="00E84C8C">
      <w:pPr>
        <w:rPr>
          <w:rFonts w:ascii="Arial" w:hAnsi="Arial" w:cs="Arial"/>
          <w:color w:val="000000"/>
          <w:sz w:val="20"/>
          <w:szCs w:val="20"/>
        </w:rPr>
      </w:pPr>
      <w:r w:rsidRPr="00EB115F">
        <w:rPr>
          <w:rFonts w:ascii="Arial" w:hAnsi="Arial" w:cs="Arial"/>
          <w:b/>
          <w:bCs/>
          <w:color w:val="000000"/>
          <w:sz w:val="20"/>
          <w:szCs w:val="20"/>
          <w:u w:val="single"/>
        </w:rPr>
        <w:t xml:space="preserve"> </w:t>
      </w:r>
    </w:p>
    <w:p w:rsidR="00E84C8C" w:rsidRPr="00EB115F" w:rsidRDefault="00E84C8C">
      <w:pPr>
        <w:pStyle w:val="Header"/>
        <w:rPr>
          <w:rFonts w:ascii="Arial" w:hAnsi="Arial" w:cs="Arial"/>
          <w:color w:val="000000"/>
          <w:sz w:val="20"/>
          <w:szCs w:val="20"/>
          <w:lang w:val="en-GB"/>
        </w:rPr>
      </w:pPr>
      <w:r w:rsidRPr="00EB115F">
        <w:rPr>
          <w:rFonts w:ascii="Arial" w:hAnsi="Arial" w:cs="Arial"/>
          <w:color w:val="000000"/>
          <w:sz w:val="20"/>
          <w:szCs w:val="20"/>
          <w:lang w:val="en-GB"/>
        </w:rPr>
        <w:t xml:space="preserve">Teachers have a duty of care under Health and Safety Legislation. In order to adhere to the legislation their duties include the following: </w:t>
      </w:r>
    </w:p>
    <w:p w:rsidR="00E84C8C" w:rsidRPr="00EB115F" w:rsidRDefault="00E84C8C">
      <w:pPr>
        <w:rPr>
          <w:rFonts w:ascii="Arial" w:hAnsi="Arial" w:cs="Arial"/>
          <w:color w:val="000000"/>
          <w:sz w:val="20"/>
          <w:szCs w:val="20"/>
        </w:rPr>
      </w:pPr>
    </w:p>
    <w:p w:rsidR="00E84C8C" w:rsidRPr="00EB115F" w:rsidRDefault="00D70D2E" w:rsidP="00FA1BB5">
      <w:pPr>
        <w:numPr>
          <w:ilvl w:val="0"/>
          <w:numId w:val="8"/>
        </w:numPr>
        <w:rPr>
          <w:rFonts w:ascii="Arial" w:hAnsi="Arial" w:cs="Arial"/>
          <w:color w:val="000000"/>
          <w:sz w:val="20"/>
          <w:szCs w:val="20"/>
        </w:rPr>
      </w:pPr>
      <w:r w:rsidRPr="00EB115F">
        <w:rPr>
          <w:rFonts w:ascii="Arial" w:hAnsi="Arial" w:cs="Arial"/>
          <w:color w:val="000000"/>
          <w:sz w:val="20"/>
          <w:szCs w:val="20"/>
        </w:rPr>
        <w:t>Ensure</w:t>
      </w:r>
      <w:r w:rsidR="00E84C8C" w:rsidRPr="00EB115F">
        <w:rPr>
          <w:rFonts w:ascii="Arial" w:hAnsi="Arial" w:cs="Arial"/>
          <w:color w:val="000000"/>
          <w:sz w:val="20"/>
          <w:szCs w:val="20"/>
        </w:rPr>
        <w:t xml:space="preserve"> that all staff (including temporary staff and supply teachers) and students etc. assigned to help, are aware of the general health and safety requirements of the </w:t>
      </w:r>
      <w:r w:rsidR="006E173B" w:rsidRPr="00EB115F">
        <w:rPr>
          <w:rFonts w:ascii="Arial" w:hAnsi="Arial" w:cs="Arial"/>
          <w:color w:val="000000"/>
          <w:sz w:val="20"/>
          <w:szCs w:val="20"/>
        </w:rPr>
        <w:t>College</w:t>
      </w:r>
      <w:r w:rsidR="00E84C8C" w:rsidRPr="00EB115F">
        <w:rPr>
          <w:rFonts w:ascii="Arial" w:hAnsi="Arial" w:cs="Arial"/>
          <w:color w:val="000000"/>
          <w:sz w:val="20"/>
          <w:szCs w:val="20"/>
        </w:rPr>
        <w:t xml:space="preserve"> and the detailed requirements for activities relevant to them (i.e. risk assessment). </w:t>
      </w:r>
    </w:p>
    <w:p w:rsidR="00E84C8C" w:rsidRPr="00EB115F" w:rsidRDefault="00E84C8C" w:rsidP="00D70D2E">
      <w:pPr>
        <w:pStyle w:val="Default"/>
        <w:rPr>
          <w:rFonts w:ascii="Arial" w:hAnsi="Arial" w:cs="Arial"/>
          <w:sz w:val="20"/>
          <w:szCs w:val="20"/>
          <w:lang w:val="en-GB"/>
        </w:rPr>
      </w:pPr>
    </w:p>
    <w:p w:rsidR="00E84C8C" w:rsidRPr="00EB115F" w:rsidRDefault="00D70D2E" w:rsidP="00FA1BB5">
      <w:pPr>
        <w:numPr>
          <w:ilvl w:val="0"/>
          <w:numId w:val="8"/>
        </w:numPr>
        <w:rPr>
          <w:rFonts w:ascii="Arial" w:hAnsi="Arial" w:cs="Arial"/>
          <w:sz w:val="20"/>
          <w:szCs w:val="20"/>
        </w:rPr>
      </w:pPr>
      <w:r w:rsidRPr="00EB115F">
        <w:rPr>
          <w:rFonts w:ascii="Arial" w:hAnsi="Arial" w:cs="Arial"/>
          <w:color w:val="000000"/>
          <w:sz w:val="20"/>
          <w:szCs w:val="20"/>
        </w:rPr>
        <w:t>Implement</w:t>
      </w:r>
      <w:r w:rsidR="00E84C8C" w:rsidRPr="00EB115F">
        <w:rPr>
          <w:rFonts w:ascii="Arial" w:hAnsi="Arial" w:cs="Arial"/>
          <w:color w:val="000000"/>
          <w:sz w:val="20"/>
          <w:szCs w:val="20"/>
        </w:rPr>
        <w:t xml:space="preserve"> the health, safety and welfare procedures for pupils at a level appropriate for their requirements also communicating information about hazards that may be encountered and the measures necessary to reduce risk in </w:t>
      </w:r>
      <w:r w:rsidR="00E84C8C" w:rsidRPr="00EB115F">
        <w:rPr>
          <w:rFonts w:ascii="Arial" w:hAnsi="Arial" w:cs="Arial"/>
          <w:sz w:val="20"/>
          <w:szCs w:val="20"/>
        </w:rPr>
        <w:t xml:space="preserve">terms that they can readily understand. </w:t>
      </w:r>
    </w:p>
    <w:p w:rsidR="00E84C8C" w:rsidRPr="00EB115F" w:rsidRDefault="00E84C8C" w:rsidP="00D70D2E">
      <w:pPr>
        <w:pStyle w:val="Default"/>
        <w:rPr>
          <w:rFonts w:ascii="Arial" w:hAnsi="Arial" w:cs="Arial"/>
          <w:sz w:val="20"/>
          <w:szCs w:val="20"/>
          <w:lang w:val="en-GB"/>
        </w:rPr>
      </w:pPr>
    </w:p>
    <w:p w:rsidR="00E84C8C" w:rsidRPr="00EB115F" w:rsidRDefault="00D70D2E" w:rsidP="00FA1BB5">
      <w:pPr>
        <w:numPr>
          <w:ilvl w:val="0"/>
          <w:numId w:val="8"/>
        </w:numPr>
        <w:rPr>
          <w:rFonts w:ascii="Arial" w:hAnsi="Arial" w:cs="Arial"/>
          <w:color w:val="000000"/>
          <w:sz w:val="20"/>
          <w:szCs w:val="20"/>
        </w:rPr>
      </w:pPr>
      <w:r w:rsidRPr="00EB115F">
        <w:rPr>
          <w:rFonts w:ascii="Arial" w:hAnsi="Arial" w:cs="Arial"/>
          <w:color w:val="000000"/>
          <w:sz w:val="20"/>
          <w:szCs w:val="20"/>
        </w:rPr>
        <w:t>Exercise</w:t>
      </w:r>
      <w:r w:rsidR="00E84C8C" w:rsidRPr="00EB115F">
        <w:rPr>
          <w:rFonts w:ascii="Arial" w:hAnsi="Arial" w:cs="Arial"/>
          <w:color w:val="000000"/>
          <w:sz w:val="20"/>
          <w:szCs w:val="20"/>
        </w:rPr>
        <w:t xml:space="preserve"> effective supervision of pupils and maintain an awareness of emergency procedures in respect of fire, first aid, accident reporting etc. carrying them out as necessary. </w:t>
      </w:r>
    </w:p>
    <w:p w:rsidR="00E84C8C" w:rsidRPr="00EB115F" w:rsidRDefault="00E84C8C" w:rsidP="00D70D2E">
      <w:pPr>
        <w:pStyle w:val="Default"/>
        <w:rPr>
          <w:rFonts w:ascii="Arial" w:hAnsi="Arial" w:cs="Arial"/>
          <w:sz w:val="20"/>
          <w:szCs w:val="20"/>
          <w:lang w:val="en-GB"/>
        </w:rPr>
      </w:pPr>
    </w:p>
    <w:p w:rsidR="00E84C8C" w:rsidRPr="00EB115F" w:rsidRDefault="00D70D2E" w:rsidP="00FA1BB5">
      <w:pPr>
        <w:numPr>
          <w:ilvl w:val="0"/>
          <w:numId w:val="8"/>
        </w:numPr>
        <w:rPr>
          <w:rFonts w:ascii="Arial" w:hAnsi="Arial" w:cs="Arial"/>
          <w:color w:val="000000"/>
          <w:sz w:val="20"/>
          <w:szCs w:val="20"/>
        </w:rPr>
      </w:pPr>
      <w:r w:rsidRPr="00EB115F">
        <w:rPr>
          <w:rFonts w:ascii="Arial" w:hAnsi="Arial" w:cs="Arial"/>
          <w:color w:val="000000"/>
          <w:sz w:val="20"/>
          <w:szCs w:val="20"/>
        </w:rPr>
        <w:t>Seek</w:t>
      </w:r>
      <w:r w:rsidR="00E84C8C" w:rsidRPr="00EB115F">
        <w:rPr>
          <w:rFonts w:ascii="Arial" w:hAnsi="Arial" w:cs="Arial"/>
          <w:color w:val="000000"/>
          <w:sz w:val="20"/>
          <w:szCs w:val="20"/>
        </w:rPr>
        <w:t xml:space="preserve"> information on any special safety measures to be adopted in their teaching areas and ensure that they are adhered to.</w:t>
      </w:r>
    </w:p>
    <w:p w:rsidR="00E84C8C" w:rsidRPr="00EB115F" w:rsidRDefault="00E84C8C" w:rsidP="00D70D2E">
      <w:pPr>
        <w:rPr>
          <w:rFonts w:ascii="Arial" w:hAnsi="Arial" w:cs="Arial"/>
          <w:color w:val="000000"/>
          <w:sz w:val="20"/>
          <w:szCs w:val="20"/>
        </w:rPr>
      </w:pPr>
    </w:p>
    <w:p w:rsidR="00E84C8C" w:rsidRPr="00EB115F" w:rsidRDefault="00D70D2E" w:rsidP="00FA1BB5">
      <w:pPr>
        <w:numPr>
          <w:ilvl w:val="0"/>
          <w:numId w:val="8"/>
        </w:numPr>
        <w:rPr>
          <w:rFonts w:ascii="Arial" w:hAnsi="Arial" w:cs="Arial"/>
          <w:color w:val="000000"/>
          <w:sz w:val="20"/>
          <w:szCs w:val="20"/>
        </w:rPr>
      </w:pPr>
      <w:r w:rsidRPr="00EB115F">
        <w:rPr>
          <w:rFonts w:ascii="Arial" w:hAnsi="Arial" w:cs="Arial"/>
          <w:color w:val="000000"/>
          <w:sz w:val="20"/>
          <w:szCs w:val="20"/>
        </w:rPr>
        <w:t>Set</w:t>
      </w:r>
      <w:r w:rsidR="00E84C8C" w:rsidRPr="00EB115F">
        <w:rPr>
          <w:rFonts w:ascii="Arial" w:hAnsi="Arial" w:cs="Arial"/>
          <w:color w:val="000000"/>
          <w:sz w:val="20"/>
          <w:szCs w:val="20"/>
        </w:rPr>
        <w:t xml:space="preserve"> an example by personally following safe working practices. </w:t>
      </w:r>
    </w:p>
    <w:p w:rsidR="00E84C8C" w:rsidRPr="00EB115F" w:rsidRDefault="00E84C8C" w:rsidP="00D70D2E">
      <w:pPr>
        <w:pStyle w:val="Default"/>
        <w:rPr>
          <w:rFonts w:ascii="Arial" w:hAnsi="Arial" w:cs="Arial"/>
          <w:sz w:val="20"/>
          <w:szCs w:val="20"/>
          <w:lang w:val="en-GB"/>
        </w:rPr>
      </w:pPr>
    </w:p>
    <w:p w:rsidR="00E84C8C" w:rsidRPr="00EB115F" w:rsidRDefault="00D70D2E" w:rsidP="00FA1BB5">
      <w:pPr>
        <w:numPr>
          <w:ilvl w:val="0"/>
          <w:numId w:val="8"/>
        </w:numPr>
        <w:rPr>
          <w:rFonts w:ascii="Arial" w:hAnsi="Arial" w:cs="Arial"/>
          <w:color w:val="000000"/>
          <w:sz w:val="20"/>
          <w:szCs w:val="20"/>
        </w:rPr>
      </w:pPr>
      <w:r w:rsidRPr="00EB115F">
        <w:rPr>
          <w:rFonts w:ascii="Arial" w:hAnsi="Arial" w:cs="Arial"/>
          <w:color w:val="000000"/>
          <w:sz w:val="20"/>
          <w:szCs w:val="20"/>
        </w:rPr>
        <w:t>Ensure</w:t>
      </w:r>
      <w:r w:rsidR="00E84C8C" w:rsidRPr="00EB115F">
        <w:rPr>
          <w:rFonts w:ascii="Arial" w:hAnsi="Arial" w:cs="Arial"/>
          <w:color w:val="000000"/>
          <w:sz w:val="20"/>
          <w:szCs w:val="20"/>
        </w:rPr>
        <w:t xml:space="preserve"> that where necessary, the appropriate protective clothing, guards etc. are available, in good condition and are used. All electrical equipment should be visually checked before use. </w:t>
      </w:r>
    </w:p>
    <w:p w:rsidR="00E84C8C" w:rsidRPr="00EB115F" w:rsidRDefault="00E84C8C" w:rsidP="00D70D2E">
      <w:pPr>
        <w:pStyle w:val="Default"/>
        <w:rPr>
          <w:rFonts w:ascii="Arial" w:hAnsi="Arial" w:cs="Arial"/>
          <w:sz w:val="20"/>
          <w:szCs w:val="20"/>
          <w:lang w:val="en-GB"/>
        </w:rPr>
      </w:pPr>
    </w:p>
    <w:p w:rsidR="00E84C8C" w:rsidRPr="00EB115F" w:rsidRDefault="00D70D2E" w:rsidP="00FA1BB5">
      <w:pPr>
        <w:numPr>
          <w:ilvl w:val="0"/>
          <w:numId w:val="8"/>
        </w:numPr>
        <w:rPr>
          <w:rFonts w:ascii="Arial" w:hAnsi="Arial" w:cs="Arial"/>
          <w:color w:val="000000"/>
          <w:sz w:val="20"/>
          <w:szCs w:val="20"/>
        </w:rPr>
      </w:pPr>
      <w:r w:rsidRPr="00EB115F">
        <w:rPr>
          <w:rFonts w:ascii="Arial" w:hAnsi="Arial" w:cs="Arial"/>
          <w:color w:val="000000"/>
          <w:sz w:val="20"/>
          <w:szCs w:val="20"/>
        </w:rPr>
        <w:t>Report</w:t>
      </w:r>
      <w:r w:rsidR="00E84C8C" w:rsidRPr="00EB115F">
        <w:rPr>
          <w:rFonts w:ascii="Arial" w:hAnsi="Arial" w:cs="Arial"/>
          <w:color w:val="000000"/>
          <w:sz w:val="20"/>
          <w:szCs w:val="20"/>
        </w:rPr>
        <w:t xml:space="preserve"> to the Head teacher or Head of Department any defects in equipment or identified inadequacies in procedures. (Where any defect renders the equipment potentially hazardous, it should be isolated and clearly labelled ‘awaiting repair’,’ until repaired’ or ‘replaced’.)</w:t>
      </w:r>
    </w:p>
    <w:p w:rsidR="00E84C8C" w:rsidRPr="00EB115F" w:rsidRDefault="00E84C8C" w:rsidP="00D70D2E">
      <w:pPr>
        <w:pStyle w:val="Default"/>
        <w:rPr>
          <w:rFonts w:ascii="Arial" w:hAnsi="Arial" w:cs="Arial"/>
          <w:sz w:val="20"/>
          <w:szCs w:val="20"/>
          <w:lang w:val="en-GB"/>
        </w:rPr>
      </w:pPr>
    </w:p>
    <w:p w:rsidR="00E84C8C" w:rsidRPr="00EB115F" w:rsidRDefault="00D70D2E" w:rsidP="00FA1BB5">
      <w:pPr>
        <w:numPr>
          <w:ilvl w:val="0"/>
          <w:numId w:val="8"/>
        </w:numPr>
        <w:rPr>
          <w:rFonts w:ascii="Arial" w:hAnsi="Arial" w:cs="Arial"/>
          <w:sz w:val="20"/>
          <w:szCs w:val="20"/>
        </w:rPr>
      </w:pPr>
      <w:r w:rsidRPr="00EB115F">
        <w:rPr>
          <w:rFonts w:ascii="Arial" w:hAnsi="Arial" w:cs="Arial"/>
          <w:color w:val="000000"/>
          <w:sz w:val="20"/>
          <w:szCs w:val="20"/>
        </w:rPr>
        <w:t>Integrate</w:t>
      </w:r>
      <w:r w:rsidR="00E84C8C" w:rsidRPr="00EB115F">
        <w:rPr>
          <w:rFonts w:ascii="Arial" w:hAnsi="Arial" w:cs="Arial"/>
          <w:color w:val="000000"/>
          <w:sz w:val="20"/>
          <w:szCs w:val="20"/>
        </w:rPr>
        <w:t xml:space="preserve"> all relevant aspects of health and safety into the teaching process and if </w:t>
      </w:r>
      <w:r w:rsidR="00E84C8C" w:rsidRPr="00EB115F">
        <w:rPr>
          <w:rFonts w:ascii="Arial" w:hAnsi="Arial" w:cs="Arial"/>
          <w:sz w:val="20"/>
          <w:szCs w:val="20"/>
        </w:rPr>
        <w:t>necessary, giving sp</w:t>
      </w:r>
      <w:r w:rsidRPr="00EB115F">
        <w:rPr>
          <w:rFonts w:ascii="Arial" w:hAnsi="Arial" w:cs="Arial"/>
          <w:sz w:val="20"/>
          <w:szCs w:val="20"/>
        </w:rPr>
        <w:t>ecial instruction.  For example, t</w:t>
      </w:r>
      <w:r w:rsidR="00E84C8C" w:rsidRPr="00EB115F">
        <w:rPr>
          <w:rFonts w:ascii="Arial" w:hAnsi="Arial" w:cs="Arial"/>
          <w:sz w:val="20"/>
          <w:szCs w:val="20"/>
        </w:rPr>
        <w:t>he</w:t>
      </w:r>
      <w:r w:rsidRPr="00EB115F">
        <w:rPr>
          <w:rFonts w:ascii="Arial" w:hAnsi="Arial" w:cs="Arial"/>
          <w:sz w:val="20"/>
          <w:szCs w:val="20"/>
        </w:rPr>
        <w:t xml:space="preserve"> safe</w:t>
      </w:r>
      <w:r w:rsidR="00E84C8C" w:rsidRPr="00EB115F">
        <w:rPr>
          <w:rFonts w:ascii="Arial" w:hAnsi="Arial" w:cs="Arial"/>
          <w:sz w:val="20"/>
          <w:szCs w:val="20"/>
        </w:rPr>
        <w:t xml:space="preserve"> use of equipment in </w:t>
      </w:r>
      <w:r w:rsidRPr="00EB115F">
        <w:rPr>
          <w:rFonts w:ascii="Arial" w:hAnsi="Arial" w:cs="Arial"/>
          <w:sz w:val="20"/>
          <w:szCs w:val="20"/>
        </w:rPr>
        <w:t>Design and Technology lessons.</w:t>
      </w:r>
    </w:p>
    <w:p w:rsidR="00D70D2E" w:rsidRPr="00EB115F" w:rsidRDefault="00D70D2E" w:rsidP="00D70D2E">
      <w:pPr>
        <w:pStyle w:val="Default"/>
        <w:rPr>
          <w:rFonts w:ascii="Arial" w:hAnsi="Arial" w:cs="Arial"/>
          <w:sz w:val="20"/>
          <w:szCs w:val="20"/>
          <w:lang w:val="en-GB"/>
        </w:rPr>
      </w:pPr>
    </w:p>
    <w:p w:rsidR="00E84C8C" w:rsidRPr="00EB115F" w:rsidRDefault="00D70D2E" w:rsidP="00FA1BB5">
      <w:pPr>
        <w:pStyle w:val="Default"/>
        <w:numPr>
          <w:ilvl w:val="0"/>
          <w:numId w:val="8"/>
        </w:numPr>
        <w:rPr>
          <w:rFonts w:ascii="Arial" w:hAnsi="Arial" w:cs="Arial"/>
          <w:sz w:val="20"/>
          <w:szCs w:val="20"/>
          <w:lang w:val="en-GB"/>
        </w:rPr>
      </w:pPr>
      <w:r w:rsidRPr="00EB115F">
        <w:rPr>
          <w:rFonts w:ascii="Arial" w:hAnsi="Arial" w:cs="Arial"/>
          <w:sz w:val="20"/>
          <w:szCs w:val="20"/>
          <w:lang w:val="en-GB"/>
        </w:rPr>
        <w:t>Assist in ensuring</w:t>
      </w:r>
      <w:r w:rsidR="00E84C8C" w:rsidRPr="00EB115F">
        <w:rPr>
          <w:rFonts w:ascii="Arial" w:hAnsi="Arial" w:cs="Arial"/>
          <w:sz w:val="20"/>
          <w:szCs w:val="20"/>
          <w:lang w:val="en-GB"/>
        </w:rPr>
        <w:t xml:space="preserve"> all persons evacuate the buildi</w:t>
      </w:r>
      <w:r w:rsidR="006E08E9" w:rsidRPr="00EB115F">
        <w:rPr>
          <w:rFonts w:ascii="Arial" w:hAnsi="Arial" w:cs="Arial"/>
          <w:sz w:val="20"/>
          <w:szCs w:val="20"/>
          <w:lang w:val="en-GB"/>
        </w:rPr>
        <w:t>ng in the event of a F</w:t>
      </w:r>
      <w:r w:rsidRPr="00EB115F">
        <w:rPr>
          <w:rFonts w:ascii="Arial" w:hAnsi="Arial" w:cs="Arial"/>
          <w:sz w:val="20"/>
          <w:szCs w:val="20"/>
          <w:lang w:val="en-GB"/>
        </w:rPr>
        <w:t xml:space="preserve">ire alarm </w:t>
      </w:r>
      <w:r w:rsidR="00E84C8C" w:rsidRPr="00EB115F">
        <w:rPr>
          <w:rFonts w:ascii="Arial" w:hAnsi="Arial" w:cs="Arial"/>
          <w:sz w:val="20"/>
          <w:szCs w:val="20"/>
          <w:lang w:val="en-GB"/>
        </w:rPr>
        <w:t>sounding.</w:t>
      </w:r>
    </w:p>
    <w:p w:rsidR="00E84C8C" w:rsidRPr="00EB115F" w:rsidRDefault="00E84C8C" w:rsidP="00AD6DC3">
      <w:pPr>
        <w:rPr>
          <w:rFonts w:ascii="Arial" w:hAnsi="Arial" w:cs="Arial"/>
          <w:color w:val="000000"/>
          <w:sz w:val="20"/>
          <w:szCs w:val="20"/>
        </w:rPr>
      </w:pPr>
    </w:p>
    <w:p w:rsidR="00AD6DC3" w:rsidRPr="00EB115F" w:rsidRDefault="00D70D2E" w:rsidP="00CE2C46">
      <w:pPr>
        <w:pStyle w:val="Heading2"/>
      </w:pPr>
      <w:bookmarkStart w:id="84" w:name="_All_Employees"/>
      <w:bookmarkStart w:id="85" w:name="_All_Employees_1"/>
      <w:bookmarkStart w:id="86" w:name="_Toc344470634"/>
      <w:bookmarkStart w:id="87" w:name="_Toc344470964"/>
      <w:bookmarkStart w:id="88" w:name="_Toc344719356"/>
      <w:bookmarkStart w:id="89" w:name="_Toc344727108"/>
      <w:bookmarkStart w:id="90" w:name="_Toc344727823"/>
      <w:bookmarkStart w:id="91" w:name="_Toc344728304"/>
      <w:bookmarkStart w:id="92" w:name="_Toc344974324"/>
      <w:bookmarkStart w:id="93" w:name="_Toc433212017"/>
      <w:bookmarkEnd w:id="84"/>
      <w:bookmarkEnd w:id="85"/>
      <w:r w:rsidRPr="00EB115F">
        <w:t xml:space="preserve">All </w:t>
      </w:r>
      <w:r w:rsidR="00AD6DC3" w:rsidRPr="00EB115F">
        <w:t>Employees</w:t>
      </w:r>
      <w:bookmarkEnd w:id="86"/>
      <w:bookmarkEnd w:id="87"/>
      <w:bookmarkEnd w:id="88"/>
      <w:bookmarkEnd w:id="89"/>
      <w:bookmarkEnd w:id="90"/>
      <w:bookmarkEnd w:id="91"/>
      <w:bookmarkEnd w:id="92"/>
      <w:bookmarkEnd w:id="93"/>
    </w:p>
    <w:p w:rsidR="00AD6DC3" w:rsidRPr="00EB115F" w:rsidRDefault="00AD6DC3" w:rsidP="00AD6DC3">
      <w:pPr>
        <w:outlineLvl w:val="0"/>
        <w:rPr>
          <w:rFonts w:ascii="Arial" w:hAnsi="Arial" w:cs="Arial"/>
          <w:sz w:val="20"/>
          <w:szCs w:val="20"/>
        </w:rPr>
      </w:pPr>
    </w:p>
    <w:p w:rsidR="001B4239" w:rsidRPr="00EB115F" w:rsidRDefault="00D70D2E" w:rsidP="00885670">
      <w:pPr>
        <w:numPr>
          <w:ilvl w:val="0"/>
          <w:numId w:val="1"/>
        </w:numPr>
        <w:rPr>
          <w:rFonts w:ascii="Arial" w:hAnsi="Arial" w:cs="Arial"/>
          <w:color w:val="000000"/>
          <w:sz w:val="20"/>
          <w:szCs w:val="20"/>
        </w:rPr>
      </w:pPr>
      <w:r w:rsidRPr="00EB115F">
        <w:rPr>
          <w:rFonts w:ascii="Arial" w:hAnsi="Arial" w:cs="Arial"/>
          <w:color w:val="000000"/>
          <w:sz w:val="20"/>
          <w:szCs w:val="20"/>
        </w:rPr>
        <w:t xml:space="preserve">There is a need to identify the duties and responsibilities for all categories of staff (Technicians, </w:t>
      </w:r>
      <w:r w:rsidR="00E04852" w:rsidRPr="00EB115F">
        <w:rPr>
          <w:rFonts w:ascii="Arial" w:hAnsi="Arial" w:cs="Arial"/>
          <w:color w:val="000000"/>
          <w:sz w:val="20"/>
          <w:szCs w:val="20"/>
        </w:rPr>
        <w:t>Site Managers, Assist Site Managers</w:t>
      </w:r>
      <w:r w:rsidRPr="00EB115F">
        <w:rPr>
          <w:rFonts w:ascii="Arial" w:hAnsi="Arial" w:cs="Arial"/>
          <w:color w:val="000000"/>
          <w:sz w:val="20"/>
          <w:szCs w:val="20"/>
        </w:rPr>
        <w:t>, Ground Maintenance Staff, etc.) where appropriate.  As these differ for each establishment it is not possible to provide a ‘model’ for all.  Remember that in allocating duties</w:t>
      </w:r>
      <w:r w:rsidR="001B4239" w:rsidRPr="00EB115F">
        <w:rPr>
          <w:rFonts w:ascii="Arial" w:hAnsi="Arial" w:cs="Arial"/>
          <w:color w:val="000000"/>
          <w:sz w:val="20"/>
          <w:szCs w:val="20"/>
        </w:rPr>
        <w:t>,</w:t>
      </w:r>
      <w:r w:rsidRPr="00EB115F">
        <w:rPr>
          <w:rFonts w:ascii="Arial" w:hAnsi="Arial" w:cs="Arial"/>
          <w:color w:val="000000"/>
          <w:sz w:val="20"/>
          <w:szCs w:val="20"/>
        </w:rPr>
        <w:t xml:space="preserve"> consideration should be given to the degree of risk as well as competence of the individual, training, instruction, supervision and auth</w:t>
      </w:r>
      <w:r w:rsidR="001B4239" w:rsidRPr="00EB115F">
        <w:rPr>
          <w:rFonts w:ascii="Arial" w:hAnsi="Arial" w:cs="Arial"/>
          <w:color w:val="000000"/>
          <w:sz w:val="20"/>
          <w:szCs w:val="20"/>
        </w:rPr>
        <w:t>ority needed to carry them out.</w:t>
      </w:r>
    </w:p>
    <w:p w:rsidR="001B4239" w:rsidRPr="00EB115F" w:rsidRDefault="001B4239" w:rsidP="00885670">
      <w:pPr>
        <w:numPr>
          <w:ilvl w:val="0"/>
          <w:numId w:val="1"/>
        </w:numPr>
        <w:rPr>
          <w:rFonts w:ascii="Arial" w:hAnsi="Arial" w:cs="Arial"/>
          <w:color w:val="000000"/>
          <w:sz w:val="20"/>
          <w:szCs w:val="20"/>
        </w:rPr>
      </w:pPr>
    </w:p>
    <w:p w:rsidR="00AD6DC3" w:rsidRPr="00EB115F" w:rsidRDefault="001B4239" w:rsidP="00802A71">
      <w:pPr>
        <w:keepNext/>
        <w:keepLines/>
        <w:widowControl/>
        <w:numPr>
          <w:ilvl w:val="0"/>
          <w:numId w:val="1"/>
        </w:numPr>
        <w:rPr>
          <w:rFonts w:ascii="Arial" w:hAnsi="Arial" w:cs="Arial"/>
          <w:color w:val="000000"/>
          <w:sz w:val="20"/>
          <w:szCs w:val="20"/>
        </w:rPr>
      </w:pPr>
      <w:r w:rsidRPr="00EB115F">
        <w:rPr>
          <w:rFonts w:ascii="Arial" w:hAnsi="Arial" w:cs="Arial"/>
          <w:color w:val="000000"/>
          <w:sz w:val="20"/>
          <w:szCs w:val="20"/>
        </w:rPr>
        <w:t>Regardless of the category of employee, all</w:t>
      </w:r>
      <w:r w:rsidR="00AD6DC3" w:rsidRPr="00EB115F">
        <w:rPr>
          <w:rFonts w:ascii="Arial" w:hAnsi="Arial" w:cs="Arial"/>
          <w:sz w:val="20"/>
          <w:szCs w:val="20"/>
        </w:rPr>
        <w:t xml:space="preserve"> </w:t>
      </w:r>
      <w:r w:rsidRPr="00EB115F">
        <w:rPr>
          <w:rFonts w:ascii="Arial" w:hAnsi="Arial" w:cs="Arial"/>
          <w:sz w:val="20"/>
          <w:szCs w:val="20"/>
        </w:rPr>
        <w:t>staff</w:t>
      </w:r>
      <w:r w:rsidR="00AD6DC3" w:rsidRPr="00EB115F">
        <w:rPr>
          <w:rFonts w:ascii="Arial" w:hAnsi="Arial" w:cs="Arial"/>
          <w:sz w:val="20"/>
          <w:szCs w:val="20"/>
        </w:rPr>
        <w:t xml:space="preserve"> </w:t>
      </w:r>
      <w:r w:rsidRPr="00EB115F">
        <w:rPr>
          <w:rFonts w:ascii="Arial" w:hAnsi="Arial" w:cs="Arial"/>
          <w:sz w:val="20"/>
          <w:szCs w:val="20"/>
        </w:rPr>
        <w:t>must:</w:t>
      </w:r>
    </w:p>
    <w:p w:rsidR="00AD6DC3" w:rsidRPr="00EB115F" w:rsidRDefault="00AD6DC3" w:rsidP="00802A71">
      <w:pPr>
        <w:pStyle w:val="Default"/>
        <w:keepNext/>
        <w:keepLines/>
        <w:widowControl/>
        <w:rPr>
          <w:rFonts w:ascii="Arial" w:hAnsi="Arial" w:cs="Arial"/>
          <w:sz w:val="20"/>
          <w:szCs w:val="20"/>
          <w:lang w:val="en-GB"/>
        </w:rPr>
      </w:pPr>
    </w:p>
    <w:p w:rsidR="00AD6DC3" w:rsidRPr="00EB115F" w:rsidRDefault="001B4239" w:rsidP="00FA1BB5">
      <w:pPr>
        <w:keepNext/>
        <w:keepLines/>
        <w:widowControl/>
        <w:numPr>
          <w:ilvl w:val="0"/>
          <w:numId w:val="6"/>
        </w:numPr>
        <w:autoSpaceDE/>
        <w:autoSpaceDN/>
        <w:adjustRightInd/>
        <w:rPr>
          <w:rFonts w:ascii="Arial" w:hAnsi="Arial" w:cs="Arial"/>
          <w:sz w:val="20"/>
          <w:szCs w:val="20"/>
        </w:rPr>
      </w:pPr>
      <w:r w:rsidRPr="00EB115F">
        <w:rPr>
          <w:rFonts w:ascii="Arial" w:hAnsi="Arial" w:cs="Arial"/>
          <w:sz w:val="20"/>
          <w:szCs w:val="20"/>
        </w:rPr>
        <w:t>Take</w:t>
      </w:r>
      <w:r w:rsidR="00AD6DC3" w:rsidRPr="00EB115F">
        <w:rPr>
          <w:rFonts w:ascii="Arial" w:hAnsi="Arial" w:cs="Arial"/>
          <w:sz w:val="20"/>
          <w:szCs w:val="20"/>
        </w:rPr>
        <w:t xml:space="preserve"> reasonable care for the health and safety of themselves and of other persons who may be affected by their acts and/or omissions.</w:t>
      </w:r>
    </w:p>
    <w:p w:rsidR="00AD6DC3" w:rsidRPr="00EB115F" w:rsidRDefault="00AD6DC3" w:rsidP="00AD6DC3">
      <w:pPr>
        <w:pStyle w:val="Default"/>
        <w:rPr>
          <w:rFonts w:ascii="Arial" w:hAnsi="Arial" w:cs="Arial"/>
          <w:sz w:val="20"/>
          <w:szCs w:val="20"/>
          <w:lang w:val="en-GB"/>
        </w:rPr>
      </w:pPr>
    </w:p>
    <w:p w:rsidR="00AD6DC3" w:rsidRPr="00EB115F" w:rsidRDefault="001B4239" w:rsidP="00FA1BB5">
      <w:pPr>
        <w:widowControl/>
        <w:numPr>
          <w:ilvl w:val="0"/>
          <w:numId w:val="6"/>
        </w:numPr>
        <w:autoSpaceDE/>
        <w:autoSpaceDN/>
        <w:adjustRightInd/>
        <w:rPr>
          <w:rFonts w:ascii="Arial" w:hAnsi="Arial" w:cs="Arial"/>
          <w:sz w:val="20"/>
          <w:szCs w:val="20"/>
        </w:rPr>
      </w:pPr>
      <w:r w:rsidRPr="00EB115F">
        <w:rPr>
          <w:rFonts w:ascii="Arial" w:hAnsi="Arial" w:cs="Arial"/>
          <w:sz w:val="20"/>
          <w:szCs w:val="20"/>
        </w:rPr>
        <w:t>Co-operate</w:t>
      </w:r>
      <w:r w:rsidR="00AD6DC3" w:rsidRPr="00EB115F">
        <w:rPr>
          <w:rFonts w:ascii="Arial" w:hAnsi="Arial" w:cs="Arial"/>
          <w:sz w:val="20"/>
          <w:szCs w:val="20"/>
        </w:rPr>
        <w:t xml:space="preserve"> fully with their Manager or Responsible Person on all matters pertaining to their health and safety at work.</w:t>
      </w:r>
    </w:p>
    <w:p w:rsidR="00AD6DC3" w:rsidRPr="00EB115F" w:rsidRDefault="00AD6DC3" w:rsidP="00AD6DC3">
      <w:pPr>
        <w:pStyle w:val="Default"/>
        <w:rPr>
          <w:rFonts w:ascii="Arial" w:hAnsi="Arial" w:cs="Arial"/>
          <w:sz w:val="20"/>
          <w:szCs w:val="20"/>
          <w:lang w:val="en-GB"/>
        </w:rPr>
      </w:pPr>
    </w:p>
    <w:p w:rsidR="00AD6DC3" w:rsidRPr="00EB115F" w:rsidRDefault="00AD6DC3" w:rsidP="00FA1BB5">
      <w:pPr>
        <w:widowControl/>
        <w:numPr>
          <w:ilvl w:val="0"/>
          <w:numId w:val="6"/>
        </w:numPr>
        <w:autoSpaceDE/>
        <w:autoSpaceDN/>
        <w:adjustRightInd/>
        <w:rPr>
          <w:rFonts w:ascii="Arial" w:hAnsi="Arial" w:cs="Arial"/>
          <w:sz w:val="20"/>
          <w:szCs w:val="20"/>
        </w:rPr>
      </w:pPr>
      <w:r w:rsidRPr="00EB115F">
        <w:rPr>
          <w:rFonts w:ascii="Arial" w:hAnsi="Arial" w:cs="Arial"/>
          <w:sz w:val="20"/>
          <w:szCs w:val="20"/>
        </w:rPr>
        <w:t>Not reckles</w:t>
      </w:r>
      <w:r w:rsidR="001B4239" w:rsidRPr="00EB115F">
        <w:rPr>
          <w:rFonts w:ascii="Arial" w:hAnsi="Arial" w:cs="Arial"/>
          <w:sz w:val="20"/>
          <w:szCs w:val="20"/>
        </w:rPr>
        <w:t>sly or intentionally interfere with, or misuse</w:t>
      </w:r>
      <w:r w:rsidRPr="00EB115F">
        <w:rPr>
          <w:rFonts w:ascii="Arial" w:hAnsi="Arial" w:cs="Arial"/>
          <w:sz w:val="20"/>
          <w:szCs w:val="20"/>
        </w:rPr>
        <w:t xml:space="preserve"> any equipment, safety devices etc. that has been provided in the interest of their health and safety at work.</w:t>
      </w:r>
    </w:p>
    <w:p w:rsidR="00AD6DC3" w:rsidRPr="00EB115F" w:rsidRDefault="00AD6DC3" w:rsidP="00AD6DC3">
      <w:pPr>
        <w:pStyle w:val="Default"/>
        <w:rPr>
          <w:rFonts w:ascii="Arial" w:hAnsi="Arial" w:cs="Arial"/>
          <w:sz w:val="20"/>
          <w:szCs w:val="20"/>
          <w:lang w:val="en-GB"/>
        </w:rPr>
      </w:pPr>
    </w:p>
    <w:p w:rsidR="00AD6DC3" w:rsidRPr="00EB115F" w:rsidRDefault="001B4239" w:rsidP="00FA1BB5">
      <w:pPr>
        <w:widowControl/>
        <w:numPr>
          <w:ilvl w:val="0"/>
          <w:numId w:val="6"/>
        </w:numPr>
        <w:autoSpaceDE/>
        <w:autoSpaceDN/>
        <w:adjustRightInd/>
        <w:rPr>
          <w:rFonts w:ascii="Arial" w:hAnsi="Arial" w:cs="Arial"/>
          <w:sz w:val="20"/>
          <w:szCs w:val="20"/>
        </w:rPr>
      </w:pPr>
      <w:r w:rsidRPr="00EB115F">
        <w:rPr>
          <w:rFonts w:ascii="Arial" w:hAnsi="Arial" w:cs="Arial"/>
          <w:sz w:val="20"/>
          <w:szCs w:val="20"/>
        </w:rPr>
        <w:t>Report</w:t>
      </w:r>
      <w:r w:rsidR="00AD6DC3" w:rsidRPr="00EB115F">
        <w:rPr>
          <w:rFonts w:ascii="Arial" w:hAnsi="Arial" w:cs="Arial"/>
          <w:sz w:val="20"/>
          <w:szCs w:val="20"/>
        </w:rPr>
        <w:t xml:space="preserve"> promptly, in the first instance to their manager or responsible person, any accidents, injury, significant near miss, incident of violence and aggression, cases of work-related ill</w:t>
      </w:r>
      <w:r w:rsidR="000B0FD3" w:rsidRPr="00EB115F">
        <w:rPr>
          <w:rFonts w:ascii="Arial" w:hAnsi="Arial" w:cs="Arial"/>
          <w:sz w:val="20"/>
          <w:szCs w:val="20"/>
        </w:rPr>
        <w:t>-health</w:t>
      </w:r>
      <w:r w:rsidR="00AD6DC3" w:rsidRPr="00EB115F">
        <w:rPr>
          <w:rFonts w:ascii="Arial" w:hAnsi="Arial" w:cs="Arial"/>
          <w:sz w:val="20"/>
          <w:szCs w:val="20"/>
        </w:rPr>
        <w:t>.</w:t>
      </w:r>
    </w:p>
    <w:p w:rsidR="00AD6DC3" w:rsidRPr="00EB115F" w:rsidRDefault="00AD6DC3" w:rsidP="00AD6DC3">
      <w:pPr>
        <w:pStyle w:val="Default"/>
        <w:rPr>
          <w:rFonts w:ascii="Arial" w:hAnsi="Arial" w:cs="Arial"/>
          <w:sz w:val="20"/>
          <w:szCs w:val="20"/>
          <w:lang w:val="en-GB"/>
        </w:rPr>
      </w:pPr>
    </w:p>
    <w:p w:rsidR="00AD6DC3" w:rsidRPr="00EB115F" w:rsidRDefault="00AD6DC3" w:rsidP="00FA1BB5">
      <w:pPr>
        <w:widowControl/>
        <w:numPr>
          <w:ilvl w:val="0"/>
          <w:numId w:val="6"/>
        </w:numPr>
        <w:autoSpaceDE/>
        <w:autoSpaceDN/>
        <w:adjustRightInd/>
        <w:rPr>
          <w:rFonts w:ascii="Arial" w:hAnsi="Arial" w:cs="Arial"/>
          <w:sz w:val="20"/>
          <w:szCs w:val="20"/>
        </w:rPr>
      </w:pPr>
      <w:r w:rsidRPr="00EB115F">
        <w:rPr>
          <w:rFonts w:ascii="Arial" w:hAnsi="Arial" w:cs="Arial"/>
          <w:sz w:val="20"/>
          <w:szCs w:val="20"/>
        </w:rPr>
        <w:t>Report to the relevant manager, any defect, hazard, damage or unsafe practices or other items that could give rise to an unsafe place of work or cause injury or ill health to others.</w:t>
      </w:r>
    </w:p>
    <w:p w:rsidR="00AD6DC3" w:rsidRPr="00EB115F" w:rsidRDefault="00AD6DC3" w:rsidP="00AD6DC3">
      <w:pPr>
        <w:pStyle w:val="Default"/>
        <w:rPr>
          <w:rFonts w:ascii="Arial" w:hAnsi="Arial" w:cs="Arial"/>
          <w:sz w:val="20"/>
          <w:szCs w:val="20"/>
          <w:lang w:val="en-GB"/>
        </w:rPr>
      </w:pPr>
    </w:p>
    <w:p w:rsidR="00AD6DC3" w:rsidRPr="00EB115F" w:rsidRDefault="001B4239" w:rsidP="00FA1BB5">
      <w:pPr>
        <w:widowControl/>
        <w:numPr>
          <w:ilvl w:val="0"/>
          <w:numId w:val="6"/>
        </w:numPr>
        <w:autoSpaceDE/>
        <w:autoSpaceDN/>
        <w:adjustRightInd/>
        <w:rPr>
          <w:rFonts w:ascii="Arial" w:hAnsi="Arial" w:cs="Arial"/>
          <w:sz w:val="20"/>
          <w:szCs w:val="20"/>
        </w:rPr>
      </w:pPr>
      <w:r w:rsidRPr="00EB115F">
        <w:rPr>
          <w:rFonts w:ascii="Arial" w:hAnsi="Arial" w:cs="Arial"/>
          <w:sz w:val="20"/>
          <w:szCs w:val="20"/>
        </w:rPr>
        <w:t>Wear</w:t>
      </w:r>
      <w:r w:rsidR="00AD6DC3" w:rsidRPr="00EB115F">
        <w:rPr>
          <w:rFonts w:ascii="Arial" w:hAnsi="Arial" w:cs="Arial"/>
          <w:sz w:val="20"/>
          <w:szCs w:val="20"/>
        </w:rPr>
        <w:t xml:space="preserve"> any protective</w:t>
      </w:r>
      <w:r w:rsidRPr="00EB115F">
        <w:rPr>
          <w:rFonts w:ascii="Arial" w:hAnsi="Arial" w:cs="Arial"/>
          <w:sz w:val="20"/>
          <w:szCs w:val="20"/>
        </w:rPr>
        <w:t xml:space="preserve"> clothing or equipment and use</w:t>
      </w:r>
      <w:r w:rsidR="00AD6DC3" w:rsidRPr="00EB115F">
        <w:rPr>
          <w:rFonts w:ascii="Arial" w:hAnsi="Arial" w:cs="Arial"/>
          <w:sz w:val="20"/>
          <w:szCs w:val="20"/>
        </w:rPr>
        <w:t xml:space="preserve"> any safety devices that have been provided for their health and safety while at work.</w:t>
      </w:r>
    </w:p>
    <w:p w:rsidR="00AD6DC3" w:rsidRPr="00EB115F" w:rsidRDefault="00AD6DC3" w:rsidP="00AD6DC3">
      <w:pPr>
        <w:pStyle w:val="Default"/>
        <w:rPr>
          <w:rFonts w:ascii="Arial" w:hAnsi="Arial" w:cs="Arial"/>
          <w:sz w:val="20"/>
          <w:szCs w:val="20"/>
          <w:lang w:val="en-GB"/>
        </w:rPr>
      </w:pPr>
    </w:p>
    <w:p w:rsidR="00AD6DC3" w:rsidRPr="00EB115F" w:rsidRDefault="001B4239" w:rsidP="00FA1BB5">
      <w:pPr>
        <w:widowControl/>
        <w:numPr>
          <w:ilvl w:val="0"/>
          <w:numId w:val="6"/>
        </w:numPr>
        <w:autoSpaceDE/>
        <w:autoSpaceDN/>
        <w:adjustRightInd/>
        <w:rPr>
          <w:rFonts w:ascii="Arial" w:hAnsi="Arial" w:cs="Arial"/>
          <w:sz w:val="20"/>
          <w:szCs w:val="20"/>
        </w:rPr>
      </w:pPr>
      <w:r w:rsidRPr="00EB115F">
        <w:rPr>
          <w:rFonts w:ascii="Arial" w:hAnsi="Arial" w:cs="Arial"/>
          <w:sz w:val="20"/>
          <w:szCs w:val="20"/>
        </w:rPr>
        <w:t>Observe</w:t>
      </w:r>
      <w:r w:rsidR="00AD6DC3" w:rsidRPr="00EB115F">
        <w:rPr>
          <w:rFonts w:ascii="Arial" w:hAnsi="Arial" w:cs="Arial"/>
          <w:sz w:val="20"/>
          <w:szCs w:val="20"/>
        </w:rPr>
        <w:t xml:space="preserve"> safety rules, complying with codes of practice, corporate and departmental health and safety pol</w:t>
      </w:r>
      <w:r w:rsidRPr="00EB115F">
        <w:rPr>
          <w:rFonts w:ascii="Arial" w:hAnsi="Arial" w:cs="Arial"/>
          <w:sz w:val="20"/>
          <w:szCs w:val="20"/>
        </w:rPr>
        <w:t>icies and guidance, and adhere</w:t>
      </w:r>
      <w:r w:rsidR="00AD6DC3" w:rsidRPr="00EB115F">
        <w:rPr>
          <w:rFonts w:ascii="Arial" w:hAnsi="Arial" w:cs="Arial"/>
          <w:sz w:val="20"/>
          <w:szCs w:val="20"/>
        </w:rPr>
        <w:t xml:space="preserve"> to safe working procedures at all times.</w:t>
      </w:r>
    </w:p>
    <w:p w:rsidR="00AD6DC3" w:rsidRPr="00EB115F" w:rsidRDefault="00AD6DC3" w:rsidP="00AD6DC3">
      <w:pPr>
        <w:pStyle w:val="Default"/>
        <w:rPr>
          <w:rFonts w:ascii="Arial" w:hAnsi="Arial" w:cs="Arial"/>
          <w:sz w:val="20"/>
          <w:szCs w:val="20"/>
          <w:lang w:val="en-GB"/>
        </w:rPr>
      </w:pPr>
    </w:p>
    <w:p w:rsidR="00AD6DC3" w:rsidRPr="00EB115F" w:rsidRDefault="00AD6DC3" w:rsidP="00FA1BB5">
      <w:pPr>
        <w:widowControl/>
        <w:numPr>
          <w:ilvl w:val="0"/>
          <w:numId w:val="6"/>
        </w:numPr>
        <w:autoSpaceDE/>
        <w:autoSpaceDN/>
        <w:adjustRightInd/>
        <w:rPr>
          <w:rFonts w:ascii="Arial" w:hAnsi="Arial" w:cs="Arial"/>
          <w:sz w:val="20"/>
          <w:szCs w:val="20"/>
        </w:rPr>
      </w:pPr>
      <w:r w:rsidRPr="00EB115F">
        <w:rPr>
          <w:rFonts w:ascii="Arial" w:hAnsi="Arial" w:cs="Arial"/>
          <w:sz w:val="20"/>
          <w:szCs w:val="20"/>
        </w:rPr>
        <w:t>Acquaint themselves with, and comply with, the procedure to follow in case of a fire or other emergency.</w:t>
      </w:r>
    </w:p>
    <w:p w:rsidR="00AD6DC3" w:rsidRPr="00EB115F" w:rsidRDefault="00AD6DC3" w:rsidP="00AD6DC3">
      <w:pPr>
        <w:pStyle w:val="Default"/>
        <w:rPr>
          <w:rFonts w:ascii="Arial" w:hAnsi="Arial" w:cs="Arial"/>
          <w:sz w:val="20"/>
          <w:szCs w:val="20"/>
          <w:lang w:val="en-GB"/>
        </w:rPr>
      </w:pPr>
    </w:p>
    <w:p w:rsidR="00AD6DC3" w:rsidRPr="00EB115F" w:rsidRDefault="001B4239" w:rsidP="00FA1BB5">
      <w:pPr>
        <w:pStyle w:val="BlockText"/>
        <w:numPr>
          <w:ilvl w:val="0"/>
          <w:numId w:val="6"/>
        </w:numPr>
        <w:spacing w:after="0"/>
        <w:ind w:right="0"/>
        <w:jc w:val="left"/>
        <w:rPr>
          <w:rFonts w:cs="Arial"/>
          <w:sz w:val="20"/>
          <w:szCs w:val="20"/>
        </w:rPr>
      </w:pPr>
      <w:r w:rsidRPr="00EB115F">
        <w:rPr>
          <w:rFonts w:cs="Arial"/>
          <w:sz w:val="20"/>
          <w:szCs w:val="20"/>
        </w:rPr>
        <w:t>Attend</w:t>
      </w:r>
      <w:r w:rsidR="00AD6DC3" w:rsidRPr="00EB115F">
        <w:rPr>
          <w:rFonts w:cs="Arial"/>
          <w:sz w:val="20"/>
          <w:szCs w:val="20"/>
        </w:rPr>
        <w:t xml:space="preserve"> health and safety training as directed and undertaking their work activities in accordance with any health and safety training provided to them.</w:t>
      </w:r>
    </w:p>
    <w:p w:rsidR="00AD6DC3" w:rsidRPr="00EB115F" w:rsidRDefault="00AD6DC3" w:rsidP="00AD6DC3">
      <w:pPr>
        <w:pStyle w:val="ListParagraph"/>
        <w:ind w:left="0"/>
        <w:rPr>
          <w:rFonts w:ascii="Arial" w:hAnsi="Arial" w:cs="Arial"/>
          <w:sz w:val="20"/>
          <w:szCs w:val="20"/>
        </w:rPr>
      </w:pPr>
    </w:p>
    <w:p w:rsidR="00AD6DC3" w:rsidRPr="00EB115F" w:rsidRDefault="001B4239" w:rsidP="00FA1BB5">
      <w:pPr>
        <w:pStyle w:val="BlockText"/>
        <w:numPr>
          <w:ilvl w:val="0"/>
          <w:numId w:val="6"/>
        </w:numPr>
        <w:spacing w:after="0"/>
        <w:ind w:right="0"/>
        <w:jc w:val="left"/>
        <w:rPr>
          <w:rFonts w:cs="Arial"/>
          <w:sz w:val="20"/>
          <w:szCs w:val="20"/>
        </w:rPr>
      </w:pPr>
      <w:r w:rsidRPr="00EB115F">
        <w:rPr>
          <w:rFonts w:cs="Arial"/>
          <w:sz w:val="20"/>
          <w:szCs w:val="20"/>
        </w:rPr>
        <w:t>Attend</w:t>
      </w:r>
      <w:r w:rsidR="00AD6DC3" w:rsidRPr="00EB115F">
        <w:rPr>
          <w:rFonts w:cs="Arial"/>
          <w:sz w:val="20"/>
          <w:szCs w:val="20"/>
        </w:rPr>
        <w:t xml:space="preserve"> local health and safety induction on their first day of employment.</w:t>
      </w:r>
    </w:p>
    <w:p w:rsidR="00AD6DC3" w:rsidRPr="00EB115F" w:rsidRDefault="00AD6DC3" w:rsidP="00AD6DC3">
      <w:pPr>
        <w:pStyle w:val="BlockText"/>
        <w:spacing w:after="0"/>
        <w:ind w:left="0" w:right="0" w:firstLine="0"/>
        <w:jc w:val="left"/>
        <w:rPr>
          <w:rFonts w:cs="Arial"/>
          <w:sz w:val="20"/>
          <w:szCs w:val="20"/>
        </w:rPr>
      </w:pPr>
    </w:p>
    <w:p w:rsidR="009E50C1" w:rsidRPr="00EB115F" w:rsidRDefault="001B4239" w:rsidP="00F24D3C">
      <w:pPr>
        <w:pStyle w:val="BlockText"/>
        <w:numPr>
          <w:ilvl w:val="0"/>
          <w:numId w:val="6"/>
        </w:numPr>
        <w:tabs>
          <w:tab w:val="left" w:pos="851"/>
        </w:tabs>
        <w:spacing w:after="0"/>
        <w:ind w:right="0"/>
        <w:jc w:val="left"/>
        <w:rPr>
          <w:rFonts w:cs="Arial"/>
          <w:color w:val="000000"/>
          <w:sz w:val="20"/>
          <w:szCs w:val="20"/>
        </w:rPr>
      </w:pPr>
      <w:r w:rsidRPr="00EB115F">
        <w:rPr>
          <w:rFonts w:cs="Arial"/>
          <w:sz w:val="20"/>
          <w:szCs w:val="20"/>
        </w:rPr>
        <w:t>Wear</w:t>
      </w:r>
      <w:r w:rsidR="00AD6DC3" w:rsidRPr="00EB115F">
        <w:rPr>
          <w:rFonts w:cs="Arial"/>
          <w:sz w:val="20"/>
          <w:szCs w:val="20"/>
        </w:rPr>
        <w:t xml:space="preserve"> any authorisation badge/identity card that is issued to them, so that the authorisation badge/identity card is readily visible whilst in</w:t>
      </w:r>
      <w:r w:rsidR="002D3B32" w:rsidRPr="00EB115F">
        <w:rPr>
          <w:rFonts w:cs="Arial"/>
          <w:sz w:val="20"/>
          <w:szCs w:val="20"/>
        </w:rPr>
        <w:t xml:space="preserve"> </w:t>
      </w:r>
      <w:r w:rsidR="0047622B" w:rsidRPr="00EB115F">
        <w:rPr>
          <w:rFonts w:cs="Arial"/>
          <w:sz w:val="20"/>
          <w:szCs w:val="20"/>
        </w:rPr>
        <w:t>St Wilfrid’s R.C. College</w:t>
      </w:r>
      <w:r w:rsidR="006E08E9" w:rsidRPr="00EB115F">
        <w:rPr>
          <w:rFonts w:cs="Arial"/>
          <w:sz w:val="20"/>
          <w:szCs w:val="20"/>
        </w:rPr>
        <w:t>.</w:t>
      </w:r>
    </w:p>
    <w:p w:rsidR="00C12850" w:rsidRPr="00EB115F" w:rsidRDefault="00C12850" w:rsidP="00CE2C46">
      <w:pPr>
        <w:pStyle w:val="Heading2"/>
      </w:pPr>
      <w:bookmarkStart w:id="94" w:name="_Toc344470635"/>
      <w:bookmarkStart w:id="95" w:name="_Toc344470965"/>
      <w:bookmarkStart w:id="96" w:name="_Toc344719357"/>
      <w:bookmarkStart w:id="97" w:name="_Toc344727109"/>
      <w:bookmarkStart w:id="98" w:name="_Toc344727824"/>
      <w:bookmarkStart w:id="99" w:name="_Toc344728305"/>
      <w:bookmarkStart w:id="100" w:name="_Toc344974325"/>
    </w:p>
    <w:p w:rsidR="009E50C1" w:rsidRPr="00EB115F" w:rsidRDefault="009E50C1" w:rsidP="00CE2C46">
      <w:pPr>
        <w:pStyle w:val="Heading2"/>
      </w:pPr>
      <w:bookmarkStart w:id="101" w:name="_Pupils"/>
      <w:bookmarkStart w:id="102" w:name="_Toc433212018"/>
      <w:bookmarkEnd w:id="101"/>
      <w:r w:rsidRPr="00EB115F">
        <w:t>Pupils</w:t>
      </w:r>
      <w:bookmarkEnd w:id="94"/>
      <w:bookmarkEnd w:id="95"/>
      <w:bookmarkEnd w:id="96"/>
      <w:bookmarkEnd w:id="97"/>
      <w:bookmarkEnd w:id="98"/>
      <w:bookmarkEnd w:id="99"/>
      <w:bookmarkEnd w:id="100"/>
      <w:bookmarkEnd w:id="102"/>
    </w:p>
    <w:p w:rsidR="009E50C1" w:rsidRPr="00EB115F" w:rsidRDefault="009E50C1" w:rsidP="00AA3B40">
      <w:pPr>
        <w:tabs>
          <w:tab w:val="left" w:pos="851"/>
        </w:tabs>
        <w:jc w:val="both"/>
        <w:rPr>
          <w:rFonts w:ascii="Arial" w:hAnsi="Arial" w:cs="Arial"/>
          <w:sz w:val="20"/>
          <w:szCs w:val="20"/>
        </w:rPr>
      </w:pPr>
      <w:r w:rsidRPr="00EB115F">
        <w:rPr>
          <w:rFonts w:ascii="Arial" w:hAnsi="Arial" w:cs="Arial"/>
          <w:sz w:val="20"/>
          <w:szCs w:val="20"/>
        </w:rPr>
        <w:t>Pupils will be reminded that they are expected to:</w:t>
      </w:r>
    </w:p>
    <w:p w:rsidR="009E50C1" w:rsidRPr="00EB115F" w:rsidRDefault="009E50C1" w:rsidP="00A20061">
      <w:pPr>
        <w:pStyle w:val="ListParagraph"/>
        <w:widowControl/>
        <w:numPr>
          <w:ilvl w:val="0"/>
          <w:numId w:val="24"/>
        </w:numPr>
        <w:autoSpaceDE/>
        <w:autoSpaceDN/>
        <w:adjustRightInd/>
        <w:rPr>
          <w:rFonts w:ascii="Arial" w:hAnsi="Arial" w:cs="Arial"/>
          <w:sz w:val="20"/>
          <w:szCs w:val="20"/>
        </w:rPr>
      </w:pPr>
      <w:r w:rsidRPr="00EB115F">
        <w:rPr>
          <w:rFonts w:ascii="Arial" w:hAnsi="Arial" w:cs="Arial"/>
          <w:sz w:val="20"/>
          <w:szCs w:val="20"/>
        </w:rPr>
        <w:t>exercise personal responsibility for the health and safety of themselves and others;</w:t>
      </w:r>
    </w:p>
    <w:p w:rsidR="00F24D3C" w:rsidRPr="00EB115F" w:rsidRDefault="00F24D3C" w:rsidP="00F24D3C">
      <w:pPr>
        <w:pStyle w:val="Default"/>
        <w:rPr>
          <w:rFonts w:ascii="Arial" w:hAnsi="Arial" w:cs="Arial"/>
          <w:sz w:val="20"/>
          <w:szCs w:val="20"/>
          <w:lang w:val="en-GB"/>
        </w:rPr>
      </w:pPr>
    </w:p>
    <w:p w:rsidR="009E50C1" w:rsidRPr="00EB115F" w:rsidRDefault="009E50C1" w:rsidP="00A20061">
      <w:pPr>
        <w:pStyle w:val="ListParagraph"/>
        <w:widowControl/>
        <w:numPr>
          <w:ilvl w:val="0"/>
          <w:numId w:val="24"/>
        </w:numPr>
        <w:autoSpaceDE/>
        <w:autoSpaceDN/>
        <w:adjustRightInd/>
        <w:rPr>
          <w:rFonts w:ascii="Arial" w:hAnsi="Arial" w:cs="Arial"/>
          <w:sz w:val="20"/>
          <w:szCs w:val="20"/>
        </w:rPr>
      </w:pPr>
      <w:r w:rsidRPr="00EB115F">
        <w:rPr>
          <w:rFonts w:ascii="Arial" w:hAnsi="Arial" w:cs="Arial"/>
          <w:sz w:val="20"/>
          <w:szCs w:val="20"/>
        </w:rPr>
        <w:t>observe standards of dress consistent with safety and/or hygiene, as detailed within the appropriate curriculum safety guidelines;</w:t>
      </w:r>
    </w:p>
    <w:p w:rsidR="00F24D3C" w:rsidRPr="00EB115F" w:rsidRDefault="00F24D3C" w:rsidP="00F24D3C">
      <w:pPr>
        <w:pStyle w:val="Default"/>
        <w:rPr>
          <w:rFonts w:ascii="Arial" w:hAnsi="Arial" w:cs="Arial"/>
          <w:sz w:val="20"/>
          <w:szCs w:val="20"/>
          <w:lang w:val="en-GB"/>
        </w:rPr>
      </w:pPr>
    </w:p>
    <w:p w:rsidR="00F24D3C" w:rsidRPr="00EB115F" w:rsidRDefault="009E50C1" w:rsidP="00A20061">
      <w:pPr>
        <w:widowControl/>
        <w:numPr>
          <w:ilvl w:val="0"/>
          <w:numId w:val="24"/>
        </w:numPr>
        <w:autoSpaceDE/>
        <w:autoSpaceDN/>
        <w:adjustRightInd/>
        <w:ind w:left="714" w:hanging="357"/>
        <w:rPr>
          <w:rFonts w:ascii="Arial" w:hAnsi="Arial" w:cs="Arial"/>
          <w:sz w:val="20"/>
          <w:szCs w:val="20"/>
        </w:rPr>
      </w:pPr>
      <w:r w:rsidRPr="00EB115F">
        <w:rPr>
          <w:rFonts w:ascii="Arial" w:hAnsi="Arial" w:cs="Arial"/>
          <w:sz w:val="20"/>
          <w:szCs w:val="20"/>
        </w:rPr>
        <w:t xml:space="preserve">observe all the health and safety rules of </w:t>
      </w:r>
      <w:r w:rsidR="002C0A16" w:rsidRPr="00EB115F">
        <w:rPr>
          <w:rFonts w:ascii="Arial" w:hAnsi="Arial" w:cs="Arial"/>
          <w:sz w:val="20"/>
          <w:szCs w:val="20"/>
        </w:rPr>
        <w:t>The College</w:t>
      </w:r>
      <w:r w:rsidR="00260FBA">
        <w:rPr>
          <w:rFonts w:ascii="Arial" w:hAnsi="Arial" w:cs="Arial"/>
          <w:sz w:val="20"/>
          <w:szCs w:val="20"/>
        </w:rPr>
        <w:t xml:space="preserve"> </w:t>
      </w:r>
      <w:r w:rsidRPr="00EB115F">
        <w:rPr>
          <w:rFonts w:ascii="Arial" w:hAnsi="Arial" w:cs="Arial"/>
          <w:sz w:val="20"/>
          <w:szCs w:val="20"/>
        </w:rPr>
        <w:t>and, in particular, the instructions of staff given in an emergency;</w:t>
      </w:r>
    </w:p>
    <w:p w:rsidR="00F24D3C" w:rsidRPr="00EB115F" w:rsidRDefault="00F24D3C" w:rsidP="00F24D3C">
      <w:pPr>
        <w:pStyle w:val="Default"/>
        <w:rPr>
          <w:rFonts w:ascii="Arial" w:hAnsi="Arial" w:cs="Arial"/>
          <w:sz w:val="20"/>
          <w:szCs w:val="20"/>
          <w:lang w:val="en-GB"/>
        </w:rPr>
      </w:pPr>
    </w:p>
    <w:p w:rsidR="009E50C1" w:rsidRPr="00EB115F" w:rsidRDefault="009E50C1" w:rsidP="00A20061">
      <w:pPr>
        <w:widowControl/>
        <w:numPr>
          <w:ilvl w:val="0"/>
          <w:numId w:val="24"/>
        </w:numPr>
        <w:autoSpaceDE/>
        <w:autoSpaceDN/>
        <w:adjustRightInd/>
        <w:ind w:left="714" w:hanging="357"/>
        <w:rPr>
          <w:rFonts w:ascii="Arial" w:hAnsi="Arial" w:cs="Arial"/>
          <w:sz w:val="20"/>
          <w:szCs w:val="20"/>
        </w:rPr>
      </w:pPr>
      <w:r w:rsidRPr="00EB115F">
        <w:rPr>
          <w:rFonts w:ascii="Arial" w:hAnsi="Arial" w:cs="Arial"/>
          <w:sz w:val="20"/>
          <w:szCs w:val="20"/>
        </w:rPr>
        <w:t>use and not wilfully misuse, neglect or interfere with things provided for their health and safety;</w:t>
      </w:r>
    </w:p>
    <w:p w:rsidR="00F24D3C" w:rsidRPr="00EB115F" w:rsidRDefault="00C36960" w:rsidP="00C36960">
      <w:pPr>
        <w:tabs>
          <w:tab w:val="left" w:pos="851"/>
        </w:tabs>
        <w:ind w:left="709" w:hanging="709"/>
        <w:jc w:val="both"/>
        <w:rPr>
          <w:rFonts w:ascii="Arial" w:hAnsi="Arial" w:cs="Arial"/>
          <w:sz w:val="20"/>
          <w:szCs w:val="20"/>
        </w:rPr>
      </w:pPr>
      <w:r w:rsidRPr="00EB115F">
        <w:rPr>
          <w:rFonts w:ascii="Arial" w:hAnsi="Arial" w:cs="Arial"/>
          <w:sz w:val="20"/>
          <w:szCs w:val="20"/>
        </w:rPr>
        <w:t xml:space="preserve">           </w:t>
      </w:r>
      <w:r w:rsidR="009E50C1" w:rsidRPr="00EB115F">
        <w:rPr>
          <w:rFonts w:ascii="Arial" w:hAnsi="Arial" w:cs="Arial"/>
          <w:sz w:val="20"/>
          <w:szCs w:val="20"/>
        </w:rPr>
        <w:t xml:space="preserve">All pupils and parents will be made aware of the contents of this section of the policy through </w:t>
      </w:r>
      <w:r w:rsidRPr="00EB115F">
        <w:rPr>
          <w:rFonts w:ascii="Arial" w:hAnsi="Arial" w:cs="Arial"/>
          <w:sz w:val="20"/>
          <w:szCs w:val="20"/>
        </w:rPr>
        <w:t xml:space="preserve">  </w:t>
      </w:r>
      <w:r w:rsidR="00C64205" w:rsidRPr="00EB115F">
        <w:rPr>
          <w:rFonts w:ascii="Arial" w:hAnsi="Arial" w:cs="Arial"/>
          <w:sz w:val="20"/>
          <w:szCs w:val="20"/>
        </w:rPr>
        <w:t xml:space="preserve">the </w:t>
      </w:r>
      <w:r w:rsidR="0047622B" w:rsidRPr="00EB115F">
        <w:rPr>
          <w:rFonts w:ascii="Arial" w:hAnsi="Arial" w:cs="Arial"/>
          <w:sz w:val="20"/>
          <w:szCs w:val="20"/>
        </w:rPr>
        <w:t>St Wilfrid’s R.C. College</w:t>
      </w:r>
      <w:r w:rsidR="00C64205" w:rsidRPr="00EB115F">
        <w:rPr>
          <w:rFonts w:ascii="Arial" w:hAnsi="Arial" w:cs="Arial"/>
          <w:sz w:val="20"/>
          <w:szCs w:val="20"/>
        </w:rPr>
        <w:t xml:space="preserve"> prospectus and on the website.</w:t>
      </w:r>
      <w:r w:rsidR="009E50C1" w:rsidRPr="00EB115F">
        <w:rPr>
          <w:rFonts w:ascii="Arial" w:hAnsi="Arial" w:cs="Arial"/>
          <w:b/>
          <w:i/>
          <w:sz w:val="20"/>
          <w:szCs w:val="20"/>
        </w:rPr>
        <w:cr/>
      </w:r>
    </w:p>
    <w:p w:rsidR="00EB115F" w:rsidRDefault="00EB115F" w:rsidP="00CE2C46">
      <w:pPr>
        <w:pStyle w:val="Heading2"/>
      </w:pPr>
      <w:bookmarkStart w:id="103" w:name="_Toc344470636"/>
      <w:bookmarkStart w:id="104" w:name="_Toc344470966"/>
      <w:bookmarkStart w:id="105" w:name="_Toc344719358"/>
      <w:bookmarkStart w:id="106" w:name="_Toc344727110"/>
      <w:bookmarkStart w:id="107" w:name="_Toc344727825"/>
      <w:bookmarkStart w:id="108" w:name="_Toc344728306"/>
      <w:bookmarkStart w:id="109" w:name="_Toc344974326"/>
      <w:bookmarkStart w:id="110" w:name="_Toc353539127"/>
      <w:bookmarkStart w:id="111" w:name="_Toc433212019"/>
    </w:p>
    <w:p w:rsidR="00EB115F" w:rsidRDefault="00EB115F" w:rsidP="00CE2C46">
      <w:pPr>
        <w:pStyle w:val="Heading2"/>
      </w:pPr>
    </w:p>
    <w:p w:rsidR="00EB115F" w:rsidRDefault="00EB115F" w:rsidP="00CE2C46">
      <w:pPr>
        <w:pStyle w:val="Heading2"/>
      </w:pPr>
    </w:p>
    <w:p w:rsidR="00EB115F" w:rsidRDefault="00EB115F" w:rsidP="00CE2C46">
      <w:pPr>
        <w:pStyle w:val="Heading2"/>
      </w:pPr>
    </w:p>
    <w:p w:rsidR="00EB115F" w:rsidRDefault="00EB115F" w:rsidP="00CE2C46">
      <w:pPr>
        <w:pStyle w:val="Heading2"/>
      </w:pPr>
    </w:p>
    <w:p w:rsidR="00EB115F" w:rsidRDefault="00EB115F" w:rsidP="00CE2C46">
      <w:pPr>
        <w:pStyle w:val="Heading2"/>
      </w:pPr>
    </w:p>
    <w:p w:rsidR="009E50C1" w:rsidRPr="00EB115F" w:rsidRDefault="009E50C1" w:rsidP="00CE2C46">
      <w:pPr>
        <w:pStyle w:val="Heading2"/>
      </w:pPr>
      <w:r w:rsidRPr="00EB115F">
        <w:t>Contractors</w:t>
      </w:r>
      <w:bookmarkEnd w:id="103"/>
      <w:bookmarkEnd w:id="104"/>
      <w:bookmarkEnd w:id="105"/>
      <w:bookmarkEnd w:id="106"/>
      <w:bookmarkEnd w:id="107"/>
      <w:bookmarkEnd w:id="108"/>
      <w:bookmarkEnd w:id="109"/>
      <w:bookmarkEnd w:id="110"/>
      <w:bookmarkEnd w:id="111"/>
      <w:r w:rsidRPr="00EB115F">
        <w:t xml:space="preserve"> </w:t>
      </w:r>
    </w:p>
    <w:p w:rsidR="005A4164" w:rsidRPr="00EB115F" w:rsidRDefault="00D71EA6" w:rsidP="00D71EA6">
      <w:pPr>
        <w:pStyle w:val="NormalWeb"/>
        <w:spacing w:before="0" w:beforeAutospacing="0" w:after="0" w:afterAutospacing="0"/>
        <w:rPr>
          <w:rFonts w:ascii="Arial" w:hAnsi="Arial" w:cs="Arial"/>
          <w:sz w:val="20"/>
          <w:szCs w:val="20"/>
        </w:rPr>
      </w:pPr>
      <w:r w:rsidRPr="00EB115F">
        <w:rPr>
          <w:rFonts w:ascii="Arial" w:hAnsi="Arial" w:cs="Arial"/>
          <w:sz w:val="20"/>
          <w:szCs w:val="20"/>
        </w:rPr>
        <w:t xml:space="preserve">Governors and Head Teachers will ensure all contractors and sub contractors are properly vetted with regard to their health and safety competence.  </w:t>
      </w:r>
    </w:p>
    <w:p w:rsidR="00D71EA6" w:rsidRPr="00EB115F" w:rsidRDefault="00D71EA6" w:rsidP="00D71EA6">
      <w:pPr>
        <w:pStyle w:val="NormalWeb"/>
        <w:spacing w:before="0" w:beforeAutospacing="0" w:after="0" w:afterAutospacing="0"/>
        <w:rPr>
          <w:rFonts w:ascii="Arial" w:hAnsi="Arial" w:cs="Arial"/>
          <w:sz w:val="20"/>
          <w:szCs w:val="20"/>
        </w:rPr>
      </w:pPr>
      <w:r w:rsidRPr="00EB115F">
        <w:rPr>
          <w:rFonts w:ascii="Arial" w:hAnsi="Arial" w:cs="Arial"/>
          <w:sz w:val="20"/>
          <w:szCs w:val="20"/>
        </w:rPr>
        <w:t xml:space="preserve">The selection of contractors will be administered by </w:t>
      </w:r>
      <w:r w:rsidR="005A4164" w:rsidRPr="00EB115F">
        <w:rPr>
          <w:rFonts w:ascii="Arial" w:hAnsi="Arial" w:cs="Arial"/>
          <w:sz w:val="20"/>
          <w:szCs w:val="20"/>
        </w:rPr>
        <w:t>South Tyneside Council Asset Management/Hexham and Newcastle Diocesan Architects</w:t>
      </w:r>
      <w:r w:rsidRPr="00EB115F">
        <w:rPr>
          <w:rFonts w:ascii="Arial" w:hAnsi="Arial" w:cs="Arial"/>
          <w:sz w:val="20"/>
          <w:szCs w:val="20"/>
        </w:rPr>
        <w:t>, which will establish</w:t>
      </w:r>
      <w:r w:rsidRPr="00EB115F">
        <w:rPr>
          <w:rFonts w:ascii="Arial" w:hAnsi="Arial" w:cs="Arial"/>
          <w:b/>
          <w:bCs/>
          <w:sz w:val="20"/>
          <w:szCs w:val="20"/>
        </w:rPr>
        <w:t xml:space="preserve"> </w:t>
      </w:r>
      <w:r w:rsidRPr="00EB115F">
        <w:rPr>
          <w:rFonts w:ascii="Arial" w:hAnsi="Arial" w:cs="Arial"/>
          <w:sz w:val="20"/>
          <w:szCs w:val="20"/>
        </w:rPr>
        <w:t>contractor capabilities, limitations, financial standing and liability insurance certification and competence as regards Health &amp; Safety compliance.</w:t>
      </w:r>
    </w:p>
    <w:p w:rsidR="00D71EA6" w:rsidRPr="00EB115F" w:rsidRDefault="00D71EA6" w:rsidP="00D71EA6">
      <w:pPr>
        <w:pStyle w:val="Default"/>
        <w:rPr>
          <w:rFonts w:ascii="Arial" w:hAnsi="Arial" w:cs="Arial"/>
          <w:sz w:val="20"/>
          <w:szCs w:val="20"/>
          <w:lang w:val="en-GB"/>
        </w:rPr>
      </w:pPr>
    </w:p>
    <w:p w:rsidR="009E50C1" w:rsidRPr="00EB115F" w:rsidRDefault="009E50C1" w:rsidP="00A20061">
      <w:pPr>
        <w:widowControl/>
        <w:numPr>
          <w:ilvl w:val="0"/>
          <w:numId w:val="9"/>
        </w:numPr>
        <w:tabs>
          <w:tab w:val="left" w:pos="709"/>
        </w:tabs>
        <w:autoSpaceDE/>
        <w:autoSpaceDN/>
        <w:adjustRightInd/>
        <w:rPr>
          <w:rFonts w:ascii="Arial" w:hAnsi="Arial" w:cs="Arial"/>
          <w:sz w:val="20"/>
          <w:szCs w:val="20"/>
        </w:rPr>
      </w:pPr>
      <w:r w:rsidRPr="00EB115F">
        <w:rPr>
          <w:rFonts w:ascii="Arial" w:hAnsi="Arial" w:cs="Arial"/>
          <w:sz w:val="20"/>
          <w:szCs w:val="20"/>
        </w:rPr>
        <w:t xml:space="preserve">Contractors must be made aware of and abide by the </w:t>
      </w:r>
      <w:r w:rsidR="0047622B" w:rsidRPr="00EB115F">
        <w:rPr>
          <w:rFonts w:ascii="Arial" w:hAnsi="Arial" w:cs="Arial"/>
          <w:sz w:val="20"/>
          <w:szCs w:val="20"/>
        </w:rPr>
        <w:t>St Wilfrid’s R.C. College</w:t>
      </w:r>
      <w:r w:rsidRPr="00EB115F">
        <w:rPr>
          <w:rFonts w:ascii="Arial" w:hAnsi="Arial" w:cs="Arial"/>
          <w:sz w:val="20"/>
          <w:szCs w:val="20"/>
        </w:rPr>
        <w:t xml:space="preserve"> health and safety policy and not endanger </w:t>
      </w:r>
      <w:r w:rsidR="001F683D" w:rsidRPr="00EB115F">
        <w:rPr>
          <w:rFonts w:ascii="Arial" w:hAnsi="Arial" w:cs="Arial"/>
          <w:sz w:val="20"/>
          <w:szCs w:val="20"/>
        </w:rPr>
        <w:t>pupils, staff or other visitors</w:t>
      </w:r>
      <w:r w:rsidRPr="00EB115F">
        <w:rPr>
          <w:rFonts w:ascii="Arial" w:hAnsi="Arial" w:cs="Arial"/>
          <w:sz w:val="20"/>
          <w:szCs w:val="20"/>
        </w:rPr>
        <w:t>.</w:t>
      </w:r>
    </w:p>
    <w:p w:rsidR="00F24D3C" w:rsidRPr="00EB115F" w:rsidRDefault="00F24D3C" w:rsidP="001F683D">
      <w:pPr>
        <w:widowControl/>
        <w:tabs>
          <w:tab w:val="left" w:pos="709"/>
        </w:tabs>
        <w:autoSpaceDE/>
        <w:autoSpaceDN/>
        <w:adjustRightInd/>
        <w:rPr>
          <w:rFonts w:ascii="Arial" w:hAnsi="Arial" w:cs="Arial"/>
          <w:sz w:val="20"/>
          <w:szCs w:val="20"/>
        </w:rPr>
      </w:pPr>
    </w:p>
    <w:p w:rsidR="009E50C1" w:rsidRPr="00EB115F" w:rsidRDefault="00E42B5F" w:rsidP="00A20061">
      <w:pPr>
        <w:widowControl/>
        <w:numPr>
          <w:ilvl w:val="0"/>
          <w:numId w:val="9"/>
        </w:numPr>
        <w:tabs>
          <w:tab w:val="left" w:pos="709"/>
        </w:tabs>
        <w:autoSpaceDE/>
        <w:autoSpaceDN/>
        <w:adjustRightInd/>
        <w:rPr>
          <w:rFonts w:ascii="Arial" w:hAnsi="Arial" w:cs="Arial"/>
          <w:sz w:val="20"/>
          <w:szCs w:val="20"/>
        </w:rPr>
      </w:pPr>
      <w:r w:rsidRPr="00EB115F">
        <w:rPr>
          <w:rFonts w:ascii="Arial" w:hAnsi="Arial" w:cs="Arial"/>
          <w:sz w:val="20"/>
          <w:szCs w:val="20"/>
        </w:rPr>
        <w:t xml:space="preserve">Site </w:t>
      </w:r>
      <w:r w:rsidR="006E08E9" w:rsidRPr="00EB115F">
        <w:rPr>
          <w:rFonts w:ascii="Arial" w:hAnsi="Arial" w:cs="Arial"/>
          <w:sz w:val="20"/>
          <w:szCs w:val="20"/>
        </w:rPr>
        <w:t>Manager</w:t>
      </w:r>
      <w:r w:rsidR="009E50C1" w:rsidRPr="00EB115F">
        <w:rPr>
          <w:rFonts w:ascii="Arial" w:hAnsi="Arial" w:cs="Arial"/>
          <w:sz w:val="20"/>
          <w:szCs w:val="20"/>
        </w:rPr>
        <w:t xml:space="preserve"> will be responsible for the coordination of contractors' activities on site, beari</w:t>
      </w:r>
      <w:r w:rsidR="00A5144C" w:rsidRPr="00EB115F">
        <w:rPr>
          <w:rFonts w:ascii="Arial" w:hAnsi="Arial" w:cs="Arial"/>
          <w:sz w:val="20"/>
          <w:szCs w:val="20"/>
        </w:rPr>
        <w:t>ng in mind</w:t>
      </w:r>
      <w:r w:rsidR="009E50C1" w:rsidRPr="00EB115F">
        <w:rPr>
          <w:rFonts w:ascii="Arial" w:hAnsi="Arial" w:cs="Arial"/>
          <w:sz w:val="20"/>
          <w:szCs w:val="20"/>
        </w:rPr>
        <w:t xml:space="preserve"> the </w:t>
      </w:r>
      <w:r w:rsidR="008C1A85" w:rsidRPr="00EB115F">
        <w:rPr>
          <w:rFonts w:ascii="Arial" w:hAnsi="Arial" w:cs="Arial"/>
          <w:sz w:val="20"/>
          <w:szCs w:val="20"/>
        </w:rPr>
        <w:t xml:space="preserve">Contractors Guide to </w:t>
      </w:r>
      <w:r w:rsidR="0047622B" w:rsidRPr="00EB115F">
        <w:rPr>
          <w:rFonts w:ascii="Arial" w:hAnsi="Arial" w:cs="Arial"/>
          <w:sz w:val="20"/>
          <w:szCs w:val="20"/>
        </w:rPr>
        <w:t>St Wilfrid’s R.C. College</w:t>
      </w:r>
      <w:r w:rsidR="008C1A85" w:rsidRPr="00EB115F">
        <w:rPr>
          <w:rFonts w:ascii="Arial" w:hAnsi="Arial" w:cs="Arial"/>
          <w:sz w:val="20"/>
          <w:szCs w:val="20"/>
        </w:rPr>
        <w:t xml:space="preserve"> Safety.</w:t>
      </w:r>
    </w:p>
    <w:p w:rsidR="00F24D3C" w:rsidRPr="00EB115F" w:rsidRDefault="00F24D3C" w:rsidP="001F683D">
      <w:pPr>
        <w:widowControl/>
        <w:tabs>
          <w:tab w:val="left" w:pos="709"/>
        </w:tabs>
        <w:autoSpaceDE/>
        <w:autoSpaceDN/>
        <w:adjustRightInd/>
        <w:rPr>
          <w:rFonts w:ascii="Arial" w:hAnsi="Arial" w:cs="Arial"/>
          <w:sz w:val="20"/>
          <w:szCs w:val="20"/>
        </w:rPr>
      </w:pPr>
    </w:p>
    <w:p w:rsidR="00631398" w:rsidRPr="00EB115F" w:rsidRDefault="009E50C1" w:rsidP="00A20061">
      <w:pPr>
        <w:widowControl/>
        <w:numPr>
          <w:ilvl w:val="0"/>
          <w:numId w:val="9"/>
        </w:numPr>
        <w:tabs>
          <w:tab w:val="left" w:pos="709"/>
        </w:tabs>
        <w:autoSpaceDE/>
        <w:autoSpaceDN/>
        <w:adjustRightInd/>
        <w:rPr>
          <w:rFonts w:ascii="Arial" w:hAnsi="Arial" w:cs="Arial"/>
          <w:sz w:val="20"/>
          <w:szCs w:val="20"/>
        </w:rPr>
      </w:pPr>
      <w:r w:rsidRPr="00EB115F">
        <w:rPr>
          <w:rFonts w:ascii="Arial" w:hAnsi="Arial" w:cs="Arial"/>
          <w:sz w:val="20"/>
          <w:szCs w:val="20"/>
        </w:rPr>
        <w:t>The Head teacher must ensure that any temporary rules, such as exclusion from parts of the premises, are made known to all staff, pupils and students and visitors to the premises.  This might be achieved by the posting of suitable notices by the Head</w:t>
      </w:r>
      <w:r w:rsidR="00F24D3C" w:rsidRPr="00EB115F">
        <w:rPr>
          <w:rFonts w:ascii="Arial" w:hAnsi="Arial" w:cs="Arial"/>
          <w:sz w:val="20"/>
          <w:szCs w:val="20"/>
        </w:rPr>
        <w:t xml:space="preserve"> </w:t>
      </w:r>
      <w:r w:rsidRPr="00EB115F">
        <w:rPr>
          <w:rFonts w:ascii="Arial" w:hAnsi="Arial" w:cs="Arial"/>
          <w:sz w:val="20"/>
          <w:szCs w:val="20"/>
        </w:rPr>
        <w:t>teacher, or by the contractor, in consultation with the Head</w:t>
      </w:r>
      <w:r w:rsidR="00F24D3C" w:rsidRPr="00EB115F">
        <w:rPr>
          <w:rFonts w:ascii="Arial" w:hAnsi="Arial" w:cs="Arial"/>
          <w:sz w:val="20"/>
          <w:szCs w:val="20"/>
        </w:rPr>
        <w:t xml:space="preserve"> </w:t>
      </w:r>
      <w:r w:rsidRPr="00EB115F">
        <w:rPr>
          <w:rFonts w:ascii="Arial" w:hAnsi="Arial" w:cs="Arial"/>
          <w:sz w:val="20"/>
          <w:szCs w:val="20"/>
        </w:rPr>
        <w:t>teacher.</w:t>
      </w:r>
    </w:p>
    <w:p w:rsidR="00631398" w:rsidRPr="00EB115F" w:rsidRDefault="00631398" w:rsidP="00631398">
      <w:pPr>
        <w:widowControl/>
        <w:tabs>
          <w:tab w:val="left" w:pos="709"/>
        </w:tabs>
        <w:autoSpaceDE/>
        <w:autoSpaceDN/>
        <w:adjustRightInd/>
        <w:rPr>
          <w:rFonts w:ascii="Arial" w:hAnsi="Arial" w:cs="Arial"/>
          <w:sz w:val="20"/>
          <w:szCs w:val="20"/>
        </w:rPr>
      </w:pPr>
    </w:p>
    <w:p w:rsidR="00631398" w:rsidRPr="00EB115F" w:rsidRDefault="00631398" w:rsidP="00A20061">
      <w:pPr>
        <w:widowControl/>
        <w:numPr>
          <w:ilvl w:val="0"/>
          <w:numId w:val="9"/>
        </w:numPr>
        <w:tabs>
          <w:tab w:val="left" w:pos="709"/>
        </w:tabs>
        <w:autoSpaceDE/>
        <w:autoSpaceDN/>
        <w:adjustRightInd/>
        <w:rPr>
          <w:rFonts w:ascii="Arial" w:hAnsi="Arial" w:cs="Arial"/>
          <w:sz w:val="20"/>
          <w:szCs w:val="20"/>
        </w:rPr>
      </w:pPr>
      <w:r w:rsidRPr="00EB115F">
        <w:rPr>
          <w:rFonts w:ascii="Arial" w:hAnsi="Arial" w:cs="Arial"/>
          <w:sz w:val="20"/>
          <w:szCs w:val="20"/>
        </w:rPr>
        <w:t>Contractor</w:t>
      </w:r>
      <w:r w:rsidR="00A5144C" w:rsidRPr="00EB115F">
        <w:rPr>
          <w:rFonts w:ascii="Arial" w:hAnsi="Arial" w:cs="Arial"/>
          <w:sz w:val="20"/>
          <w:szCs w:val="20"/>
        </w:rPr>
        <w:t>s are</w:t>
      </w:r>
      <w:r w:rsidRPr="00EB115F">
        <w:rPr>
          <w:rFonts w:ascii="Arial" w:hAnsi="Arial" w:cs="Arial"/>
          <w:sz w:val="20"/>
          <w:szCs w:val="20"/>
        </w:rPr>
        <w:t xml:space="preserve"> required to provide completed risk and other assessments including method statements before works ar</w:t>
      </w:r>
      <w:r w:rsidR="00A5144C" w:rsidRPr="00EB115F">
        <w:rPr>
          <w:rFonts w:ascii="Arial" w:hAnsi="Arial" w:cs="Arial"/>
          <w:sz w:val="20"/>
          <w:szCs w:val="20"/>
        </w:rPr>
        <w:t>e allowed to commence</w:t>
      </w:r>
      <w:r w:rsidRPr="00EB115F">
        <w:rPr>
          <w:rFonts w:ascii="Arial" w:hAnsi="Arial" w:cs="Arial"/>
          <w:sz w:val="20"/>
          <w:szCs w:val="20"/>
        </w:rPr>
        <w:t>.</w:t>
      </w:r>
    </w:p>
    <w:p w:rsidR="00F24D3C" w:rsidRPr="00EB115F" w:rsidRDefault="00F24D3C" w:rsidP="001F683D">
      <w:pPr>
        <w:widowControl/>
        <w:tabs>
          <w:tab w:val="left" w:pos="709"/>
        </w:tabs>
        <w:autoSpaceDE/>
        <w:autoSpaceDN/>
        <w:adjustRightInd/>
        <w:rPr>
          <w:rFonts w:ascii="Arial" w:hAnsi="Arial" w:cs="Arial"/>
          <w:sz w:val="20"/>
          <w:szCs w:val="20"/>
        </w:rPr>
      </w:pPr>
    </w:p>
    <w:p w:rsidR="006850C9" w:rsidRPr="00EB115F" w:rsidRDefault="009E50C1" w:rsidP="00A20061">
      <w:pPr>
        <w:widowControl/>
        <w:numPr>
          <w:ilvl w:val="0"/>
          <w:numId w:val="9"/>
        </w:numPr>
        <w:tabs>
          <w:tab w:val="left" w:pos="709"/>
        </w:tabs>
        <w:autoSpaceDE/>
        <w:autoSpaceDN/>
        <w:adjustRightInd/>
        <w:rPr>
          <w:rFonts w:ascii="Arial" w:hAnsi="Arial" w:cs="Arial"/>
          <w:sz w:val="20"/>
          <w:szCs w:val="20"/>
        </w:rPr>
      </w:pPr>
      <w:r w:rsidRPr="00EB115F">
        <w:rPr>
          <w:rFonts w:ascii="Arial" w:hAnsi="Arial" w:cs="Arial"/>
          <w:sz w:val="20"/>
          <w:szCs w:val="20"/>
        </w:rPr>
        <w:t xml:space="preserve">All contractors must report to the </w:t>
      </w:r>
      <w:r w:rsidR="00411891" w:rsidRPr="00EB115F">
        <w:rPr>
          <w:rFonts w:ascii="Arial" w:hAnsi="Arial" w:cs="Arial"/>
          <w:sz w:val="20"/>
          <w:szCs w:val="20"/>
        </w:rPr>
        <w:t xml:space="preserve">Site </w:t>
      </w:r>
      <w:r w:rsidR="006E08E9" w:rsidRPr="00EB115F">
        <w:rPr>
          <w:rFonts w:ascii="Arial" w:hAnsi="Arial" w:cs="Arial"/>
          <w:sz w:val="20"/>
          <w:szCs w:val="20"/>
        </w:rPr>
        <w:t>Manager</w:t>
      </w:r>
      <w:r w:rsidRPr="00EB115F">
        <w:rPr>
          <w:rFonts w:ascii="Arial" w:hAnsi="Arial" w:cs="Arial"/>
          <w:sz w:val="20"/>
          <w:szCs w:val="20"/>
        </w:rPr>
        <w:t xml:space="preserve"> before any work </w:t>
      </w:r>
      <w:r w:rsidR="000B0FD3" w:rsidRPr="00EB115F">
        <w:rPr>
          <w:rFonts w:ascii="Arial" w:hAnsi="Arial" w:cs="Arial"/>
          <w:sz w:val="20"/>
          <w:szCs w:val="20"/>
        </w:rPr>
        <w:t>commences</w:t>
      </w:r>
      <w:r w:rsidRPr="00EB115F">
        <w:rPr>
          <w:rFonts w:ascii="Arial" w:hAnsi="Arial" w:cs="Arial"/>
          <w:sz w:val="20"/>
          <w:szCs w:val="20"/>
        </w:rPr>
        <w:t xml:space="preserve"> and prior to each working session.  The </w:t>
      </w:r>
      <w:r w:rsidR="00411891" w:rsidRPr="00EB115F">
        <w:rPr>
          <w:rFonts w:ascii="Arial" w:hAnsi="Arial" w:cs="Arial"/>
          <w:sz w:val="20"/>
          <w:szCs w:val="20"/>
        </w:rPr>
        <w:t xml:space="preserve">Site </w:t>
      </w:r>
      <w:r w:rsidR="006E08E9" w:rsidRPr="00EB115F">
        <w:rPr>
          <w:rFonts w:ascii="Arial" w:hAnsi="Arial" w:cs="Arial"/>
          <w:sz w:val="20"/>
          <w:szCs w:val="20"/>
        </w:rPr>
        <w:t xml:space="preserve">Manager </w:t>
      </w:r>
      <w:r w:rsidRPr="00EB115F">
        <w:rPr>
          <w:rFonts w:ascii="Arial" w:hAnsi="Arial" w:cs="Arial"/>
          <w:sz w:val="20"/>
          <w:szCs w:val="20"/>
        </w:rPr>
        <w:t>should then inform the contractor of any conditions which may affect his safety and that of others</w:t>
      </w:r>
      <w:r w:rsidR="001F683D" w:rsidRPr="00EB115F">
        <w:rPr>
          <w:rFonts w:ascii="Arial" w:hAnsi="Arial" w:cs="Arial"/>
          <w:sz w:val="20"/>
          <w:szCs w:val="20"/>
        </w:rPr>
        <w:t>, e.g. Asbestos Management Plan.</w:t>
      </w:r>
    </w:p>
    <w:p w:rsidR="006850C9" w:rsidRPr="00EB115F" w:rsidRDefault="006850C9" w:rsidP="006850C9">
      <w:pPr>
        <w:widowControl/>
        <w:tabs>
          <w:tab w:val="left" w:pos="709"/>
        </w:tabs>
        <w:autoSpaceDE/>
        <w:autoSpaceDN/>
        <w:adjustRightInd/>
        <w:rPr>
          <w:rFonts w:ascii="Arial" w:hAnsi="Arial" w:cs="Arial"/>
          <w:sz w:val="20"/>
          <w:szCs w:val="20"/>
        </w:rPr>
      </w:pPr>
    </w:p>
    <w:p w:rsidR="006850C9" w:rsidRPr="00EB115F" w:rsidRDefault="006850C9" w:rsidP="00A20061">
      <w:pPr>
        <w:widowControl/>
        <w:numPr>
          <w:ilvl w:val="0"/>
          <w:numId w:val="9"/>
        </w:numPr>
        <w:tabs>
          <w:tab w:val="left" w:pos="709"/>
        </w:tabs>
        <w:autoSpaceDE/>
        <w:autoSpaceDN/>
        <w:adjustRightInd/>
        <w:rPr>
          <w:rFonts w:ascii="Arial" w:hAnsi="Arial" w:cs="Arial"/>
          <w:sz w:val="20"/>
          <w:szCs w:val="20"/>
        </w:rPr>
      </w:pPr>
      <w:r w:rsidRPr="00EB115F">
        <w:rPr>
          <w:rFonts w:ascii="Arial" w:hAnsi="Arial" w:cs="Arial"/>
          <w:sz w:val="20"/>
          <w:szCs w:val="20"/>
        </w:rPr>
        <w:t xml:space="preserve">Children, young people and/or vulnerable adults must not be allowed in areas where contractors are working.  </w:t>
      </w:r>
      <w:r w:rsidR="00411891" w:rsidRPr="00EB115F">
        <w:rPr>
          <w:rFonts w:ascii="Arial" w:hAnsi="Arial" w:cs="Arial"/>
          <w:sz w:val="20"/>
          <w:szCs w:val="20"/>
        </w:rPr>
        <w:t xml:space="preserve">Site </w:t>
      </w:r>
      <w:r w:rsidR="006E08E9" w:rsidRPr="00EB115F">
        <w:rPr>
          <w:rFonts w:ascii="Arial" w:hAnsi="Arial" w:cs="Arial"/>
          <w:sz w:val="20"/>
          <w:szCs w:val="20"/>
        </w:rPr>
        <w:t xml:space="preserve">Manager </w:t>
      </w:r>
      <w:r w:rsidRPr="00EB115F">
        <w:rPr>
          <w:rFonts w:ascii="Arial" w:hAnsi="Arial" w:cs="Arial"/>
          <w:sz w:val="20"/>
          <w:szCs w:val="20"/>
        </w:rPr>
        <w:t xml:space="preserve">must ensure that arrangements are in place with contractors, via the contract, to make sure that any of the contractors’ staff who </w:t>
      </w:r>
      <w:r w:rsidR="00BC42DC" w:rsidRPr="00EB115F">
        <w:rPr>
          <w:rFonts w:ascii="Arial" w:hAnsi="Arial" w:cs="Arial"/>
          <w:sz w:val="20"/>
          <w:szCs w:val="20"/>
        </w:rPr>
        <w:t>comes</w:t>
      </w:r>
      <w:r w:rsidRPr="00EB115F">
        <w:rPr>
          <w:rFonts w:ascii="Arial" w:hAnsi="Arial" w:cs="Arial"/>
          <w:sz w:val="20"/>
          <w:szCs w:val="20"/>
        </w:rPr>
        <w:t xml:space="preserve"> into contact with children, young people and/or vulnerable adults undergo appropriate checks.</w:t>
      </w:r>
    </w:p>
    <w:p w:rsidR="006850C9" w:rsidRPr="00EB115F" w:rsidRDefault="006850C9" w:rsidP="006850C9">
      <w:pPr>
        <w:pStyle w:val="Default"/>
        <w:rPr>
          <w:rFonts w:ascii="Arial" w:hAnsi="Arial" w:cs="Arial"/>
          <w:sz w:val="20"/>
          <w:szCs w:val="20"/>
          <w:lang w:val="en-GB"/>
        </w:rPr>
      </w:pPr>
    </w:p>
    <w:p w:rsidR="006850C9" w:rsidRDefault="006850C9" w:rsidP="00A20061">
      <w:pPr>
        <w:widowControl/>
        <w:numPr>
          <w:ilvl w:val="0"/>
          <w:numId w:val="9"/>
        </w:numPr>
        <w:tabs>
          <w:tab w:val="left" w:pos="709"/>
        </w:tabs>
        <w:autoSpaceDE/>
        <w:autoSpaceDN/>
        <w:adjustRightInd/>
        <w:rPr>
          <w:rFonts w:ascii="Arial" w:hAnsi="Arial" w:cs="Arial"/>
          <w:sz w:val="20"/>
          <w:szCs w:val="20"/>
        </w:rPr>
      </w:pPr>
      <w:r w:rsidRPr="00EB115F">
        <w:rPr>
          <w:rFonts w:ascii="Arial" w:hAnsi="Arial" w:cs="Arial"/>
          <w:sz w:val="20"/>
          <w:szCs w:val="20"/>
        </w:rPr>
        <w:t xml:space="preserve">The </w:t>
      </w:r>
      <w:r w:rsidR="00411891" w:rsidRPr="00EB115F">
        <w:rPr>
          <w:rFonts w:ascii="Arial" w:hAnsi="Arial" w:cs="Arial"/>
          <w:sz w:val="20"/>
          <w:szCs w:val="20"/>
        </w:rPr>
        <w:t xml:space="preserve">Site </w:t>
      </w:r>
      <w:r w:rsidR="006E08E9" w:rsidRPr="00EB115F">
        <w:rPr>
          <w:rFonts w:ascii="Arial" w:hAnsi="Arial" w:cs="Arial"/>
          <w:sz w:val="20"/>
          <w:szCs w:val="20"/>
        </w:rPr>
        <w:t>Manager</w:t>
      </w:r>
      <w:r w:rsidR="00411891" w:rsidRPr="00EB115F">
        <w:rPr>
          <w:rFonts w:ascii="Arial" w:hAnsi="Arial" w:cs="Arial"/>
          <w:sz w:val="20"/>
          <w:szCs w:val="20"/>
        </w:rPr>
        <w:t xml:space="preserve"> </w:t>
      </w:r>
      <w:r w:rsidRPr="00EB115F">
        <w:rPr>
          <w:rFonts w:ascii="Arial" w:hAnsi="Arial" w:cs="Arial"/>
          <w:sz w:val="20"/>
          <w:szCs w:val="20"/>
        </w:rPr>
        <w:t xml:space="preserve">will consult </w:t>
      </w:r>
      <w:r w:rsidR="00730251" w:rsidRPr="00EB115F">
        <w:rPr>
          <w:rFonts w:ascii="Arial" w:hAnsi="Arial" w:cs="Arial"/>
          <w:sz w:val="20"/>
          <w:szCs w:val="20"/>
        </w:rPr>
        <w:t>with</w:t>
      </w:r>
      <w:r w:rsidRPr="00EB115F">
        <w:rPr>
          <w:rFonts w:ascii="Arial" w:hAnsi="Arial" w:cs="Arial"/>
          <w:sz w:val="20"/>
          <w:szCs w:val="20"/>
        </w:rPr>
        <w:t xml:space="preserve"> Asset Management Team or </w:t>
      </w:r>
      <w:r w:rsidR="00C36960" w:rsidRPr="00EB115F">
        <w:rPr>
          <w:rFonts w:ascii="Arial" w:hAnsi="Arial" w:cs="Arial"/>
          <w:sz w:val="20"/>
          <w:szCs w:val="20"/>
        </w:rPr>
        <w:t>BT</w:t>
      </w:r>
      <w:r w:rsidRPr="00EB115F">
        <w:rPr>
          <w:rFonts w:ascii="Arial" w:hAnsi="Arial" w:cs="Arial"/>
          <w:sz w:val="20"/>
          <w:szCs w:val="20"/>
        </w:rPr>
        <w:t xml:space="preserve"> Health and Safety Team for any additional guidance on the above matters.</w:t>
      </w:r>
    </w:p>
    <w:p w:rsidR="002F0168" w:rsidRPr="00260FBA" w:rsidRDefault="00267325" w:rsidP="002F0168">
      <w:pPr>
        <w:pStyle w:val="Default"/>
        <w:ind w:left="720"/>
        <w:rPr>
          <w:rFonts w:ascii="Arial" w:hAnsi="Arial" w:cs="Arial"/>
          <w:b/>
          <w:i/>
          <w:color w:val="FF0000"/>
          <w:sz w:val="20"/>
          <w:szCs w:val="20"/>
        </w:rPr>
      </w:pPr>
      <w:hyperlink r:id="rId12" w:history="1">
        <w:r w:rsidR="002F0168" w:rsidRPr="00260FBA">
          <w:rPr>
            <w:rStyle w:val="Hyperlink"/>
            <w:rFonts w:ascii="Arial" w:hAnsi="Arial" w:cs="Arial"/>
            <w:b w:val="0"/>
            <w:i/>
            <w:color w:val="FF0000"/>
            <w:sz w:val="20"/>
            <w:szCs w:val="20"/>
          </w:rPr>
          <w:t>STWCA Managing-Contractors policy.doc</w:t>
        </w:r>
      </w:hyperlink>
    </w:p>
    <w:p w:rsidR="002F0168" w:rsidRPr="002F0168" w:rsidRDefault="002F0168" w:rsidP="002F0168">
      <w:pPr>
        <w:pStyle w:val="Default"/>
        <w:rPr>
          <w:lang w:val="en-GB"/>
        </w:rPr>
      </w:pPr>
    </w:p>
    <w:p w:rsidR="002F0168" w:rsidRPr="002F0168" w:rsidRDefault="002F0168" w:rsidP="002F0168">
      <w:pPr>
        <w:pStyle w:val="Default"/>
        <w:rPr>
          <w:lang w:val="en-GB"/>
        </w:rPr>
      </w:pPr>
    </w:p>
    <w:p w:rsidR="00502A5D" w:rsidRPr="00EB115F" w:rsidRDefault="00502A5D" w:rsidP="00CE2C46">
      <w:pPr>
        <w:pStyle w:val="Heading2"/>
      </w:pPr>
      <w:bookmarkStart w:id="112" w:name="_Visitors_and_Other"/>
      <w:bookmarkStart w:id="113" w:name="_Toc344470637"/>
      <w:bookmarkStart w:id="114" w:name="_Toc344470967"/>
      <w:bookmarkStart w:id="115" w:name="_Toc344719359"/>
      <w:bookmarkStart w:id="116" w:name="_Toc344727111"/>
      <w:bookmarkStart w:id="117" w:name="_Toc344727826"/>
      <w:bookmarkStart w:id="118" w:name="_Toc344728307"/>
      <w:bookmarkStart w:id="119" w:name="_Toc344974327"/>
      <w:bookmarkStart w:id="120" w:name="_Toc433212020"/>
      <w:bookmarkEnd w:id="112"/>
    </w:p>
    <w:p w:rsidR="009E50C1" w:rsidRPr="00EB115F" w:rsidRDefault="00F24D3C" w:rsidP="00CE2C46">
      <w:pPr>
        <w:pStyle w:val="Heading2"/>
      </w:pPr>
      <w:r w:rsidRPr="00EB115F">
        <w:t>Visitors and</w:t>
      </w:r>
      <w:r w:rsidR="001F683D" w:rsidRPr="00EB115F">
        <w:t xml:space="preserve"> Other Users of </w:t>
      </w:r>
      <w:bookmarkEnd w:id="113"/>
      <w:bookmarkEnd w:id="114"/>
      <w:bookmarkEnd w:id="115"/>
      <w:bookmarkEnd w:id="116"/>
      <w:bookmarkEnd w:id="117"/>
      <w:bookmarkEnd w:id="118"/>
      <w:bookmarkEnd w:id="119"/>
      <w:r w:rsidR="0047622B" w:rsidRPr="00EB115F">
        <w:t>St Wilfrid’s R.C. College</w:t>
      </w:r>
      <w:bookmarkEnd w:id="120"/>
    </w:p>
    <w:p w:rsidR="00F24D3C" w:rsidRPr="00EB115F" w:rsidRDefault="00F24D3C" w:rsidP="000B0FD3">
      <w:pPr>
        <w:keepNext/>
        <w:keepLines/>
        <w:widowControl/>
        <w:autoSpaceDE/>
        <w:autoSpaceDN/>
        <w:adjustRightInd/>
        <w:rPr>
          <w:rFonts w:ascii="Arial" w:hAnsi="Arial" w:cs="Arial"/>
          <w:sz w:val="20"/>
          <w:szCs w:val="20"/>
        </w:rPr>
      </w:pPr>
    </w:p>
    <w:p w:rsidR="009E50C1" w:rsidRPr="00EB115F" w:rsidRDefault="009E50C1" w:rsidP="00D362A0">
      <w:pPr>
        <w:keepNext/>
        <w:keepLines/>
        <w:widowControl/>
        <w:numPr>
          <w:ilvl w:val="0"/>
          <w:numId w:val="10"/>
        </w:numPr>
        <w:autoSpaceDE/>
        <w:autoSpaceDN/>
        <w:adjustRightInd/>
        <w:rPr>
          <w:rFonts w:ascii="Arial" w:hAnsi="Arial" w:cs="Arial"/>
          <w:sz w:val="20"/>
          <w:szCs w:val="20"/>
        </w:rPr>
      </w:pPr>
      <w:r w:rsidRPr="00EB115F">
        <w:rPr>
          <w:rFonts w:ascii="Arial" w:hAnsi="Arial" w:cs="Arial"/>
          <w:sz w:val="20"/>
          <w:szCs w:val="20"/>
        </w:rPr>
        <w:t>Where facilities are shared, ensure that there are suitable and sufficient arrangements for communicating and coordinating health, safety and security policy and procedures with other occupiers, e.g</w:t>
      </w:r>
      <w:r w:rsidR="001F683D" w:rsidRPr="00EB115F">
        <w:rPr>
          <w:rFonts w:ascii="Arial" w:hAnsi="Arial" w:cs="Arial"/>
          <w:sz w:val="20"/>
          <w:szCs w:val="20"/>
        </w:rPr>
        <w:t>.</w:t>
      </w:r>
      <w:r w:rsidRPr="00EB115F">
        <w:rPr>
          <w:rFonts w:ascii="Arial" w:hAnsi="Arial" w:cs="Arial"/>
          <w:sz w:val="20"/>
          <w:szCs w:val="20"/>
        </w:rPr>
        <w:t xml:space="preserve"> Adult and Community Learning, catering and cleaning contractors, outside staff based in </w:t>
      </w:r>
      <w:r w:rsidR="0047622B" w:rsidRPr="00EB115F">
        <w:rPr>
          <w:rFonts w:ascii="Arial" w:hAnsi="Arial" w:cs="Arial"/>
          <w:sz w:val="20"/>
          <w:szCs w:val="20"/>
        </w:rPr>
        <w:t>St Wilfrid’s R.C. College</w:t>
      </w:r>
      <w:r w:rsidRPr="00EB115F">
        <w:rPr>
          <w:rFonts w:ascii="Arial" w:hAnsi="Arial" w:cs="Arial"/>
          <w:sz w:val="20"/>
          <w:szCs w:val="20"/>
        </w:rPr>
        <w:t>.</w:t>
      </w:r>
    </w:p>
    <w:p w:rsidR="001F683D" w:rsidRPr="00EB115F" w:rsidRDefault="001F683D" w:rsidP="00D362A0">
      <w:pPr>
        <w:pStyle w:val="Default"/>
        <w:rPr>
          <w:rFonts w:ascii="Arial" w:hAnsi="Arial" w:cs="Arial"/>
          <w:sz w:val="20"/>
          <w:szCs w:val="20"/>
          <w:lang w:val="en-GB"/>
        </w:rPr>
      </w:pPr>
    </w:p>
    <w:p w:rsidR="009E50C1" w:rsidRPr="00EB115F" w:rsidRDefault="009E50C1" w:rsidP="00D362A0">
      <w:pPr>
        <w:widowControl/>
        <w:numPr>
          <w:ilvl w:val="0"/>
          <w:numId w:val="10"/>
        </w:numPr>
        <w:autoSpaceDE/>
        <w:autoSpaceDN/>
        <w:adjustRightInd/>
        <w:rPr>
          <w:rFonts w:ascii="Arial" w:hAnsi="Arial" w:cs="Arial"/>
          <w:sz w:val="20"/>
          <w:szCs w:val="20"/>
        </w:rPr>
      </w:pPr>
      <w:r w:rsidRPr="00EB115F">
        <w:rPr>
          <w:rFonts w:ascii="Arial" w:hAnsi="Arial" w:cs="Arial"/>
          <w:sz w:val="20"/>
          <w:szCs w:val="20"/>
        </w:rPr>
        <w:t xml:space="preserve">The Health &amp; Safety at Work Act etc 1974, Management of Health and Safety at Work Regulations 1999, and Occupiers Liability Act 1984, apply to all visitors to </w:t>
      </w:r>
      <w:r w:rsidR="0047622B" w:rsidRPr="00EB115F">
        <w:rPr>
          <w:rFonts w:ascii="Arial" w:hAnsi="Arial" w:cs="Arial"/>
          <w:sz w:val="20"/>
          <w:szCs w:val="20"/>
        </w:rPr>
        <w:t>St Wilfrid’s R.C. College</w:t>
      </w:r>
      <w:r w:rsidR="00C36960" w:rsidRPr="00EB115F">
        <w:rPr>
          <w:rFonts w:ascii="Arial" w:hAnsi="Arial" w:cs="Arial"/>
          <w:sz w:val="20"/>
          <w:szCs w:val="20"/>
        </w:rPr>
        <w:t xml:space="preserve"> premises</w:t>
      </w:r>
      <w:r w:rsidRPr="00EB115F">
        <w:rPr>
          <w:rFonts w:ascii="Arial" w:hAnsi="Arial" w:cs="Arial"/>
          <w:sz w:val="20"/>
          <w:szCs w:val="20"/>
        </w:rPr>
        <w:t xml:space="preserve"> / workplaces.</w:t>
      </w:r>
    </w:p>
    <w:p w:rsidR="001F683D" w:rsidRPr="00EB115F" w:rsidRDefault="001F683D" w:rsidP="00D362A0">
      <w:pPr>
        <w:pStyle w:val="Default"/>
        <w:rPr>
          <w:rFonts w:ascii="Arial" w:hAnsi="Arial" w:cs="Arial"/>
          <w:sz w:val="20"/>
          <w:szCs w:val="20"/>
          <w:lang w:val="en-GB"/>
        </w:rPr>
      </w:pPr>
    </w:p>
    <w:p w:rsidR="009E50C1" w:rsidRPr="00EB115F" w:rsidRDefault="009E50C1" w:rsidP="00D362A0">
      <w:pPr>
        <w:widowControl/>
        <w:numPr>
          <w:ilvl w:val="0"/>
          <w:numId w:val="10"/>
        </w:numPr>
        <w:autoSpaceDE/>
        <w:autoSpaceDN/>
        <w:adjustRightInd/>
        <w:rPr>
          <w:rFonts w:ascii="Arial" w:hAnsi="Arial" w:cs="Arial"/>
          <w:sz w:val="20"/>
          <w:szCs w:val="20"/>
        </w:rPr>
      </w:pPr>
      <w:r w:rsidRPr="00EB115F">
        <w:rPr>
          <w:rFonts w:ascii="Arial" w:hAnsi="Arial" w:cs="Arial"/>
          <w:sz w:val="20"/>
          <w:szCs w:val="20"/>
        </w:rPr>
        <w:t xml:space="preserve">All visitors to </w:t>
      </w:r>
      <w:r w:rsidR="0047622B" w:rsidRPr="00EB115F">
        <w:rPr>
          <w:rFonts w:ascii="Arial" w:hAnsi="Arial" w:cs="Arial"/>
          <w:sz w:val="20"/>
          <w:szCs w:val="20"/>
        </w:rPr>
        <w:t>St Wilfrid’s R.C. College</w:t>
      </w:r>
      <w:r w:rsidR="00C36960" w:rsidRPr="00EB115F">
        <w:rPr>
          <w:rFonts w:ascii="Arial" w:hAnsi="Arial" w:cs="Arial"/>
          <w:sz w:val="20"/>
          <w:szCs w:val="20"/>
        </w:rPr>
        <w:t xml:space="preserve"> must</w:t>
      </w:r>
      <w:r w:rsidRPr="00EB115F">
        <w:rPr>
          <w:rFonts w:ascii="Arial" w:hAnsi="Arial" w:cs="Arial"/>
          <w:sz w:val="20"/>
          <w:szCs w:val="20"/>
        </w:rPr>
        <w:t xml:space="preserve"> comply with the </w:t>
      </w:r>
      <w:r w:rsidR="0047622B" w:rsidRPr="00EB115F">
        <w:rPr>
          <w:rFonts w:ascii="Arial" w:hAnsi="Arial" w:cs="Arial"/>
          <w:sz w:val="20"/>
          <w:szCs w:val="20"/>
        </w:rPr>
        <w:t>St Wilfrid’s R.C. College</w:t>
      </w:r>
      <w:r w:rsidR="00C36960" w:rsidRPr="00EB115F">
        <w:rPr>
          <w:rFonts w:ascii="Arial" w:hAnsi="Arial" w:cs="Arial"/>
          <w:sz w:val="20"/>
          <w:szCs w:val="20"/>
        </w:rPr>
        <w:t xml:space="preserve"> Health</w:t>
      </w:r>
      <w:r w:rsidRPr="00EB115F">
        <w:rPr>
          <w:rFonts w:ascii="Arial" w:hAnsi="Arial" w:cs="Arial"/>
          <w:sz w:val="20"/>
          <w:szCs w:val="20"/>
        </w:rPr>
        <w:t xml:space="preserve"> and Safety Policy and procedures.</w:t>
      </w:r>
    </w:p>
    <w:p w:rsidR="001F683D" w:rsidRPr="00EB115F" w:rsidRDefault="001F683D" w:rsidP="00D362A0">
      <w:pPr>
        <w:widowControl/>
        <w:autoSpaceDE/>
        <w:autoSpaceDN/>
        <w:adjustRightInd/>
        <w:rPr>
          <w:rFonts w:ascii="Arial" w:hAnsi="Arial" w:cs="Arial"/>
          <w:sz w:val="20"/>
          <w:szCs w:val="20"/>
        </w:rPr>
      </w:pPr>
    </w:p>
    <w:p w:rsidR="009E50C1" w:rsidRPr="00EB115F" w:rsidRDefault="009E50C1" w:rsidP="00D362A0">
      <w:pPr>
        <w:widowControl/>
        <w:numPr>
          <w:ilvl w:val="0"/>
          <w:numId w:val="10"/>
        </w:numPr>
        <w:autoSpaceDE/>
        <w:autoSpaceDN/>
        <w:adjustRightInd/>
        <w:rPr>
          <w:rFonts w:ascii="Arial" w:hAnsi="Arial" w:cs="Arial"/>
          <w:sz w:val="20"/>
          <w:szCs w:val="20"/>
        </w:rPr>
      </w:pPr>
      <w:r w:rsidRPr="00EB115F">
        <w:rPr>
          <w:rFonts w:ascii="Arial" w:hAnsi="Arial" w:cs="Arial"/>
          <w:sz w:val="20"/>
          <w:szCs w:val="20"/>
        </w:rPr>
        <w:t>Head teachers, must ensure that a suitable system is implemented whereby visitors are required to record their visit to the particular premises (e.g. visitors book).</w:t>
      </w:r>
    </w:p>
    <w:p w:rsidR="001F683D" w:rsidRPr="00EB115F" w:rsidRDefault="001F683D" w:rsidP="00D362A0">
      <w:pPr>
        <w:pStyle w:val="Default"/>
        <w:rPr>
          <w:rFonts w:ascii="Arial" w:hAnsi="Arial" w:cs="Arial"/>
          <w:sz w:val="20"/>
          <w:szCs w:val="20"/>
          <w:lang w:val="en-GB"/>
        </w:rPr>
      </w:pPr>
    </w:p>
    <w:p w:rsidR="009E50C1" w:rsidRPr="00EB115F" w:rsidRDefault="009E50C1" w:rsidP="00D362A0">
      <w:pPr>
        <w:widowControl/>
        <w:numPr>
          <w:ilvl w:val="0"/>
          <w:numId w:val="10"/>
        </w:numPr>
        <w:autoSpaceDE/>
        <w:autoSpaceDN/>
        <w:adjustRightInd/>
        <w:rPr>
          <w:rFonts w:ascii="Arial" w:hAnsi="Arial" w:cs="Arial"/>
          <w:sz w:val="20"/>
          <w:szCs w:val="20"/>
        </w:rPr>
      </w:pPr>
      <w:r w:rsidRPr="00EB115F">
        <w:rPr>
          <w:rFonts w:ascii="Arial" w:hAnsi="Arial" w:cs="Arial"/>
          <w:sz w:val="20"/>
          <w:szCs w:val="20"/>
        </w:rPr>
        <w:t xml:space="preserve">Where applicable visitors will be required to wear a ‘visitors’ identification badge that is supplied by the </w:t>
      </w:r>
      <w:r w:rsidR="001F683D" w:rsidRPr="00EB115F">
        <w:rPr>
          <w:rFonts w:ascii="Arial" w:hAnsi="Arial" w:cs="Arial"/>
          <w:sz w:val="20"/>
          <w:szCs w:val="20"/>
        </w:rPr>
        <w:t>Head teacher</w:t>
      </w:r>
      <w:r w:rsidRPr="00EB115F">
        <w:rPr>
          <w:rFonts w:ascii="Arial" w:hAnsi="Arial" w:cs="Arial"/>
          <w:sz w:val="20"/>
          <w:szCs w:val="20"/>
        </w:rPr>
        <w:t>.</w:t>
      </w:r>
    </w:p>
    <w:p w:rsidR="001F683D" w:rsidRPr="00EB115F" w:rsidRDefault="001F683D" w:rsidP="00D362A0">
      <w:pPr>
        <w:pStyle w:val="Default"/>
        <w:rPr>
          <w:rFonts w:ascii="Arial" w:hAnsi="Arial" w:cs="Arial"/>
          <w:sz w:val="20"/>
          <w:szCs w:val="20"/>
          <w:lang w:val="en-GB"/>
        </w:rPr>
      </w:pPr>
    </w:p>
    <w:p w:rsidR="009E50C1" w:rsidRPr="00EB115F" w:rsidRDefault="009E50C1" w:rsidP="00D362A0">
      <w:pPr>
        <w:widowControl/>
        <w:numPr>
          <w:ilvl w:val="0"/>
          <w:numId w:val="10"/>
        </w:numPr>
        <w:autoSpaceDE/>
        <w:autoSpaceDN/>
        <w:adjustRightInd/>
        <w:rPr>
          <w:rFonts w:ascii="Arial" w:hAnsi="Arial" w:cs="Arial"/>
          <w:sz w:val="20"/>
          <w:szCs w:val="20"/>
        </w:rPr>
      </w:pPr>
      <w:r w:rsidRPr="00EB115F">
        <w:rPr>
          <w:rFonts w:ascii="Arial" w:hAnsi="Arial" w:cs="Arial"/>
          <w:sz w:val="20"/>
          <w:szCs w:val="20"/>
        </w:rPr>
        <w:t>Where reasonably practicable, visitors will be accompanied at all times by a responsible employee.</w:t>
      </w:r>
    </w:p>
    <w:p w:rsidR="0015686E" w:rsidRPr="00EB115F" w:rsidRDefault="0015686E" w:rsidP="00D362A0">
      <w:pPr>
        <w:pStyle w:val="Default"/>
        <w:rPr>
          <w:rFonts w:ascii="Arial" w:hAnsi="Arial" w:cs="Arial"/>
          <w:sz w:val="20"/>
          <w:szCs w:val="20"/>
          <w:lang w:val="en-GB"/>
        </w:rPr>
      </w:pPr>
    </w:p>
    <w:p w:rsidR="009E50C1" w:rsidRPr="00EB115F" w:rsidRDefault="009E50C1" w:rsidP="00D362A0">
      <w:pPr>
        <w:widowControl/>
        <w:numPr>
          <w:ilvl w:val="0"/>
          <w:numId w:val="10"/>
        </w:numPr>
        <w:autoSpaceDE/>
        <w:autoSpaceDN/>
        <w:adjustRightInd/>
        <w:rPr>
          <w:rFonts w:ascii="Arial" w:hAnsi="Arial" w:cs="Arial"/>
          <w:sz w:val="20"/>
          <w:szCs w:val="20"/>
        </w:rPr>
      </w:pPr>
      <w:r w:rsidRPr="00EB115F">
        <w:rPr>
          <w:rFonts w:ascii="Arial" w:hAnsi="Arial" w:cs="Arial"/>
          <w:sz w:val="20"/>
          <w:szCs w:val="20"/>
        </w:rPr>
        <w:t xml:space="preserve">Should a fire/emergency occur or the fire alarm activated whilst visitors are on </w:t>
      </w:r>
      <w:r w:rsidR="0047622B" w:rsidRPr="00EB115F">
        <w:rPr>
          <w:rFonts w:ascii="Arial" w:hAnsi="Arial" w:cs="Arial"/>
          <w:sz w:val="20"/>
          <w:szCs w:val="20"/>
        </w:rPr>
        <w:t>St Wilfrid’s R.C. College</w:t>
      </w:r>
      <w:r w:rsidR="00C36960" w:rsidRPr="00EB115F">
        <w:rPr>
          <w:rFonts w:ascii="Arial" w:hAnsi="Arial" w:cs="Arial"/>
          <w:sz w:val="20"/>
          <w:szCs w:val="20"/>
        </w:rPr>
        <w:t xml:space="preserve"> premises</w:t>
      </w:r>
      <w:r w:rsidRPr="00EB115F">
        <w:rPr>
          <w:rFonts w:ascii="Arial" w:hAnsi="Arial" w:cs="Arial"/>
          <w:sz w:val="20"/>
          <w:szCs w:val="20"/>
        </w:rPr>
        <w:t>, the person who is accompanying the visitors will take him/her to the fire assembly point.</w:t>
      </w:r>
    </w:p>
    <w:p w:rsidR="001F683D" w:rsidRPr="00EB115F" w:rsidRDefault="001F683D" w:rsidP="00D362A0">
      <w:pPr>
        <w:pStyle w:val="Default"/>
        <w:rPr>
          <w:rFonts w:ascii="Arial" w:hAnsi="Arial" w:cs="Arial"/>
          <w:sz w:val="20"/>
          <w:szCs w:val="20"/>
          <w:lang w:val="en-GB"/>
        </w:rPr>
      </w:pPr>
    </w:p>
    <w:p w:rsidR="009E50C1" w:rsidRPr="00EB115F" w:rsidRDefault="009E50C1" w:rsidP="00D362A0">
      <w:pPr>
        <w:widowControl/>
        <w:numPr>
          <w:ilvl w:val="0"/>
          <w:numId w:val="10"/>
        </w:numPr>
        <w:autoSpaceDE/>
        <w:autoSpaceDN/>
        <w:adjustRightInd/>
        <w:rPr>
          <w:rFonts w:ascii="Arial" w:hAnsi="Arial" w:cs="Arial"/>
          <w:sz w:val="20"/>
          <w:szCs w:val="20"/>
        </w:rPr>
      </w:pPr>
      <w:r w:rsidRPr="00EB115F">
        <w:rPr>
          <w:rFonts w:ascii="Arial" w:hAnsi="Arial" w:cs="Arial"/>
          <w:sz w:val="20"/>
          <w:szCs w:val="20"/>
        </w:rPr>
        <w:lastRenderedPageBreak/>
        <w:t>Should an incident/accident occur involving a visitor this must be reported using the Accident/Incident Reporting Form</w:t>
      </w:r>
      <w:r w:rsidR="0015686E" w:rsidRPr="00EB115F">
        <w:rPr>
          <w:rFonts w:ascii="Arial" w:hAnsi="Arial" w:cs="Arial"/>
          <w:sz w:val="20"/>
          <w:szCs w:val="20"/>
        </w:rPr>
        <w:t xml:space="preserve"> AR3</w:t>
      </w:r>
      <w:r w:rsidRPr="00EB115F">
        <w:rPr>
          <w:rFonts w:ascii="Arial" w:hAnsi="Arial" w:cs="Arial"/>
          <w:sz w:val="20"/>
          <w:szCs w:val="20"/>
        </w:rPr>
        <w:t>, and an investigation undertaken as soon as possible by the relevant Responsible Person.</w:t>
      </w:r>
    </w:p>
    <w:p w:rsidR="001F683D" w:rsidRPr="00EB115F" w:rsidRDefault="001F683D" w:rsidP="00D362A0">
      <w:pPr>
        <w:pStyle w:val="Default"/>
        <w:rPr>
          <w:rFonts w:ascii="Arial" w:hAnsi="Arial" w:cs="Arial"/>
          <w:sz w:val="20"/>
          <w:szCs w:val="20"/>
          <w:lang w:val="en-GB"/>
        </w:rPr>
      </w:pPr>
    </w:p>
    <w:p w:rsidR="009E50C1" w:rsidRPr="00EB115F" w:rsidRDefault="009E50C1" w:rsidP="00D362A0">
      <w:pPr>
        <w:widowControl/>
        <w:numPr>
          <w:ilvl w:val="0"/>
          <w:numId w:val="10"/>
        </w:numPr>
        <w:autoSpaceDE/>
        <w:autoSpaceDN/>
        <w:adjustRightInd/>
        <w:rPr>
          <w:rFonts w:ascii="Arial" w:hAnsi="Arial" w:cs="Arial"/>
          <w:sz w:val="20"/>
          <w:szCs w:val="20"/>
        </w:rPr>
      </w:pPr>
      <w:r w:rsidRPr="00EB115F">
        <w:rPr>
          <w:rFonts w:ascii="Arial" w:hAnsi="Arial" w:cs="Arial"/>
          <w:sz w:val="20"/>
          <w:szCs w:val="20"/>
        </w:rPr>
        <w:t xml:space="preserve">If the incident is of a serious nature or fatal the Head Teacher and </w:t>
      </w:r>
      <w:r w:rsidR="00C36960" w:rsidRPr="00EB115F">
        <w:rPr>
          <w:rFonts w:ascii="Arial" w:hAnsi="Arial" w:cs="Arial"/>
          <w:sz w:val="20"/>
          <w:szCs w:val="20"/>
        </w:rPr>
        <w:t>BT</w:t>
      </w:r>
      <w:r w:rsidR="00BC42DC" w:rsidRPr="00EB115F">
        <w:rPr>
          <w:rFonts w:ascii="Arial" w:hAnsi="Arial" w:cs="Arial"/>
          <w:sz w:val="20"/>
          <w:szCs w:val="20"/>
        </w:rPr>
        <w:t xml:space="preserve"> </w:t>
      </w:r>
      <w:r w:rsidRPr="00EB115F">
        <w:rPr>
          <w:rFonts w:ascii="Arial" w:hAnsi="Arial" w:cs="Arial"/>
          <w:sz w:val="20"/>
          <w:szCs w:val="20"/>
        </w:rPr>
        <w:t>Health and Safety Team must be contacted immediately.</w:t>
      </w:r>
    </w:p>
    <w:p w:rsidR="001F683D" w:rsidRPr="00EB115F" w:rsidRDefault="001F683D" w:rsidP="00D362A0">
      <w:pPr>
        <w:pStyle w:val="Default"/>
        <w:rPr>
          <w:rFonts w:ascii="Arial" w:hAnsi="Arial" w:cs="Arial"/>
          <w:sz w:val="20"/>
          <w:szCs w:val="20"/>
          <w:lang w:val="en-GB"/>
        </w:rPr>
      </w:pPr>
    </w:p>
    <w:p w:rsidR="0015686E" w:rsidRPr="00EB115F" w:rsidRDefault="009E50C1" w:rsidP="00D362A0">
      <w:pPr>
        <w:widowControl/>
        <w:numPr>
          <w:ilvl w:val="0"/>
          <w:numId w:val="10"/>
        </w:numPr>
        <w:autoSpaceDE/>
        <w:autoSpaceDN/>
        <w:adjustRightInd/>
        <w:rPr>
          <w:rFonts w:ascii="Arial" w:hAnsi="Arial" w:cs="Arial"/>
          <w:sz w:val="20"/>
          <w:szCs w:val="20"/>
        </w:rPr>
      </w:pPr>
      <w:r w:rsidRPr="00EB115F">
        <w:rPr>
          <w:rFonts w:ascii="Arial" w:hAnsi="Arial" w:cs="Arial"/>
          <w:sz w:val="20"/>
          <w:szCs w:val="20"/>
        </w:rPr>
        <w:t>Where applicable, adequate consideration must be given to visitors, contractors and members of the public in risk assessments, including the provision of suitable and sufficient control measures.</w:t>
      </w:r>
    </w:p>
    <w:p w:rsidR="0015686E" w:rsidRPr="00EB115F" w:rsidRDefault="0015686E" w:rsidP="00D362A0">
      <w:pPr>
        <w:pStyle w:val="Default"/>
        <w:rPr>
          <w:rFonts w:ascii="Arial" w:hAnsi="Arial" w:cs="Arial"/>
          <w:sz w:val="20"/>
          <w:szCs w:val="20"/>
          <w:lang w:val="en-GB"/>
        </w:rPr>
      </w:pPr>
    </w:p>
    <w:p w:rsidR="00CC4BD5" w:rsidRPr="00EB115F" w:rsidRDefault="009E50C1" w:rsidP="004A060E">
      <w:pPr>
        <w:pStyle w:val="ListParagraph"/>
        <w:widowControl/>
        <w:numPr>
          <w:ilvl w:val="0"/>
          <w:numId w:val="10"/>
        </w:numPr>
        <w:autoSpaceDE/>
        <w:autoSpaceDN/>
        <w:adjustRightInd/>
        <w:rPr>
          <w:rFonts w:ascii="Arial" w:hAnsi="Arial" w:cs="Arial"/>
          <w:sz w:val="20"/>
          <w:szCs w:val="20"/>
        </w:rPr>
      </w:pPr>
      <w:r w:rsidRPr="00EB115F">
        <w:rPr>
          <w:rFonts w:ascii="Arial" w:hAnsi="Arial" w:cs="Arial"/>
          <w:sz w:val="20"/>
          <w:szCs w:val="20"/>
        </w:rPr>
        <w:t>Persons ‘hosting’ visitors including meeting convenors must ensure</w:t>
      </w:r>
      <w:r w:rsidR="000B0FD3" w:rsidRPr="00EB115F">
        <w:rPr>
          <w:rFonts w:ascii="Arial" w:hAnsi="Arial" w:cs="Arial"/>
          <w:sz w:val="20"/>
          <w:szCs w:val="20"/>
        </w:rPr>
        <w:t xml:space="preserve"> visitors</w:t>
      </w:r>
      <w:r w:rsidR="00BC42DC" w:rsidRPr="00EB115F">
        <w:rPr>
          <w:rFonts w:ascii="Arial" w:hAnsi="Arial" w:cs="Arial"/>
          <w:sz w:val="20"/>
          <w:szCs w:val="20"/>
        </w:rPr>
        <w:t xml:space="preserve"> at </w:t>
      </w:r>
      <w:r w:rsidR="0047622B" w:rsidRPr="00EB115F">
        <w:rPr>
          <w:rFonts w:ascii="Arial" w:hAnsi="Arial" w:cs="Arial"/>
          <w:sz w:val="20"/>
          <w:szCs w:val="20"/>
        </w:rPr>
        <w:t>St Wilfrid’s R.C. College</w:t>
      </w:r>
      <w:r w:rsidR="004A060E" w:rsidRPr="00EB115F">
        <w:rPr>
          <w:rFonts w:ascii="Arial" w:hAnsi="Arial" w:cs="Arial"/>
          <w:sz w:val="20"/>
          <w:szCs w:val="20"/>
        </w:rPr>
        <w:t>:</w:t>
      </w:r>
    </w:p>
    <w:p w:rsidR="004A060E" w:rsidRPr="00EB115F" w:rsidRDefault="000B0FD3" w:rsidP="00EB115F">
      <w:pPr>
        <w:pStyle w:val="ListParagraph"/>
        <w:widowControl/>
        <w:numPr>
          <w:ilvl w:val="0"/>
          <w:numId w:val="39"/>
        </w:numPr>
        <w:autoSpaceDE/>
        <w:autoSpaceDN/>
        <w:adjustRightInd/>
        <w:ind w:right="1"/>
        <w:rPr>
          <w:rFonts w:ascii="Arial" w:hAnsi="Arial" w:cs="Arial"/>
          <w:sz w:val="20"/>
          <w:szCs w:val="20"/>
        </w:rPr>
      </w:pPr>
      <w:r w:rsidRPr="00EB115F">
        <w:rPr>
          <w:rFonts w:ascii="Arial" w:hAnsi="Arial" w:cs="Arial"/>
          <w:sz w:val="20"/>
          <w:szCs w:val="20"/>
        </w:rPr>
        <w:t>A</w:t>
      </w:r>
      <w:r w:rsidR="009E50C1" w:rsidRPr="00EB115F">
        <w:rPr>
          <w:rFonts w:ascii="Arial" w:hAnsi="Arial" w:cs="Arial"/>
          <w:sz w:val="20"/>
          <w:szCs w:val="20"/>
        </w:rPr>
        <w:t xml:space="preserve">re </w:t>
      </w:r>
      <w:r w:rsidRPr="00EB115F">
        <w:rPr>
          <w:rFonts w:ascii="Arial" w:hAnsi="Arial" w:cs="Arial"/>
          <w:sz w:val="20"/>
          <w:szCs w:val="20"/>
        </w:rPr>
        <w:t xml:space="preserve">made aware of the </w:t>
      </w:r>
      <w:r w:rsidR="009E50C1" w:rsidRPr="00EB115F">
        <w:rPr>
          <w:rFonts w:ascii="Arial" w:hAnsi="Arial" w:cs="Arial"/>
          <w:sz w:val="20"/>
          <w:szCs w:val="20"/>
        </w:rPr>
        <w:t>fire procedures</w:t>
      </w:r>
    </w:p>
    <w:p w:rsidR="00AA3B40" w:rsidRPr="00EB115F" w:rsidRDefault="000B0FD3" w:rsidP="002A3525">
      <w:pPr>
        <w:pStyle w:val="ListParagraph"/>
        <w:widowControl/>
        <w:numPr>
          <w:ilvl w:val="0"/>
          <w:numId w:val="34"/>
        </w:numPr>
        <w:autoSpaceDE/>
        <w:autoSpaceDN/>
        <w:adjustRightInd/>
        <w:ind w:right="1"/>
        <w:rPr>
          <w:rFonts w:ascii="Arial" w:hAnsi="Arial" w:cs="Arial"/>
          <w:sz w:val="20"/>
          <w:szCs w:val="20"/>
        </w:rPr>
      </w:pPr>
      <w:r w:rsidRPr="00EB115F">
        <w:rPr>
          <w:rFonts w:ascii="Arial" w:hAnsi="Arial" w:cs="Arial"/>
          <w:sz w:val="20"/>
          <w:szCs w:val="20"/>
        </w:rPr>
        <w:t>A</w:t>
      </w:r>
      <w:r w:rsidR="009E50C1" w:rsidRPr="00EB115F">
        <w:rPr>
          <w:rFonts w:ascii="Arial" w:hAnsi="Arial" w:cs="Arial"/>
          <w:sz w:val="20"/>
          <w:szCs w:val="20"/>
        </w:rPr>
        <w:t>dhere to the ‘No Smoking’ Policy,</w:t>
      </w:r>
    </w:p>
    <w:p w:rsidR="001F17D1" w:rsidRPr="00EB115F" w:rsidRDefault="000B0FD3" w:rsidP="002A3525">
      <w:pPr>
        <w:pStyle w:val="ListParagraph"/>
        <w:widowControl/>
        <w:numPr>
          <w:ilvl w:val="0"/>
          <w:numId w:val="34"/>
        </w:numPr>
        <w:autoSpaceDE/>
        <w:autoSpaceDN/>
        <w:adjustRightInd/>
        <w:ind w:right="1"/>
        <w:rPr>
          <w:rFonts w:ascii="Arial" w:hAnsi="Arial" w:cs="Arial"/>
          <w:sz w:val="20"/>
          <w:szCs w:val="20"/>
        </w:rPr>
      </w:pPr>
      <w:r w:rsidRPr="00EB115F">
        <w:rPr>
          <w:rFonts w:ascii="Arial" w:hAnsi="Arial" w:cs="Arial"/>
          <w:sz w:val="20"/>
          <w:szCs w:val="20"/>
        </w:rPr>
        <w:t>P</w:t>
      </w:r>
      <w:r w:rsidR="009E50C1" w:rsidRPr="00EB115F">
        <w:rPr>
          <w:rFonts w:ascii="Arial" w:hAnsi="Arial" w:cs="Arial"/>
          <w:sz w:val="20"/>
          <w:szCs w:val="20"/>
        </w:rPr>
        <w:t>ark their vehicles in such a way so as not to obst</w:t>
      </w:r>
      <w:r w:rsidR="00AA3B40" w:rsidRPr="00EB115F">
        <w:rPr>
          <w:rFonts w:ascii="Arial" w:hAnsi="Arial" w:cs="Arial"/>
          <w:sz w:val="20"/>
          <w:szCs w:val="20"/>
        </w:rPr>
        <w:t>ruct fire escape routes</w:t>
      </w:r>
      <w:r w:rsidR="00583AF8" w:rsidRPr="00EB115F">
        <w:rPr>
          <w:rFonts w:ascii="Arial" w:hAnsi="Arial" w:cs="Arial"/>
          <w:sz w:val="20"/>
          <w:szCs w:val="20"/>
        </w:rPr>
        <w:t>, roads</w:t>
      </w:r>
      <w:r w:rsidR="00AA3B40" w:rsidRPr="00EB115F">
        <w:rPr>
          <w:rFonts w:ascii="Arial" w:hAnsi="Arial" w:cs="Arial"/>
          <w:sz w:val="20"/>
          <w:szCs w:val="20"/>
        </w:rPr>
        <w:t xml:space="preserve">, </w:t>
      </w:r>
    </w:p>
    <w:p w:rsidR="009E50C1" w:rsidRPr="00EB115F" w:rsidRDefault="002A3525" w:rsidP="002A3525">
      <w:pPr>
        <w:widowControl/>
        <w:autoSpaceDE/>
        <w:autoSpaceDN/>
        <w:adjustRightInd/>
        <w:ind w:right="1"/>
        <w:rPr>
          <w:rFonts w:ascii="Arial" w:hAnsi="Arial" w:cs="Arial"/>
          <w:sz w:val="20"/>
          <w:szCs w:val="20"/>
        </w:rPr>
      </w:pPr>
      <w:r w:rsidRPr="00EB115F">
        <w:rPr>
          <w:rFonts w:ascii="Arial" w:hAnsi="Arial" w:cs="Arial"/>
          <w:sz w:val="20"/>
          <w:szCs w:val="20"/>
        </w:rPr>
        <w:t xml:space="preserve">            </w:t>
      </w:r>
      <w:r w:rsidR="002F0168">
        <w:rPr>
          <w:rFonts w:ascii="Arial" w:hAnsi="Arial" w:cs="Arial"/>
          <w:sz w:val="20"/>
          <w:szCs w:val="20"/>
        </w:rPr>
        <w:t xml:space="preserve"> </w:t>
      </w:r>
      <w:r w:rsidR="009E50C1" w:rsidRPr="00EB115F">
        <w:rPr>
          <w:rFonts w:ascii="Arial" w:hAnsi="Arial" w:cs="Arial"/>
          <w:sz w:val="20"/>
          <w:szCs w:val="20"/>
        </w:rPr>
        <w:t>access or other vehicles,</w:t>
      </w:r>
    </w:p>
    <w:p w:rsidR="002A3525" w:rsidRPr="00EB115F" w:rsidRDefault="000B0FD3" w:rsidP="002A3525">
      <w:pPr>
        <w:pStyle w:val="ListParagraph"/>
        <w:widowControl/>
        <w:numPr>
          <w:ilvl w:val="0"/>
          <w:numId w:val="35"/>
        </w:numPr>
        <w:autoSpaceDE/>
        <w:autoSpaceDN/>
        <w:adjustRightInd/>
        <w:ind w:right="1"/>
        <w:rPr>
          <w:rFonts w:ascii="Arial" w:hAnsi="Arial" w:cs="Arial"/>
          <w:sz w:val="20"/>
          <w:szCs w:val="20"/>
        </w:rPr>
      </w:pPr>
      <w:r w:rsidRPr="00EB115F">
        <w:rPr>
          <w:rFonts w:ascii="Arial" w:hAnsi="Arial" w:cs="Arial"/>
          <w:sz w:val="20"/>
          <w:szCs w:val="20"/>
        </w:rPr>
        <w:t>R</w:t>
      </w:r>
      <w:r w:rsidR="009E50C1" w:rsidRPr="00EB115F">
        <w:rPr>
          <w:rFonts w:ascii="Arial" w:hAnsi="Arial" w:cs="Arial"/>
          <w:sz w:val="20"/>
          <w:szCs w:val="20"/>
        </w:rPr>
        <w:t>ecord their presence on the premises in the appropriate log book,</w:t>
      </w:r>
    </w:p>
    <w:p w:rsidR="002A3525" w:rsidRPr="00EB115F" w:rsidRDefault="009E50C1" w:rsidP="002A3525">
      <w:pPr>
        <w:pStyle w:val="ListParagraph"/>
        <w:widowControl/>
        <w:numPr>
          <w:ilvl w:val="0"/>
          <w:numId w:val="35"/>
        </w:numPr>
        <w:autoSpaceDE/>
        <w:autoSpaceDN/>
        <w:adjustRightInd/>
        <w:ind w:right="1"/>
        <w:rPr>
          <w:rFonts w:ascii="Arial" w:hAnsi="Arial" w:cs="Arial"/>
          <w:sz w:val="20"/>
          <w:szCs w:val="20"/>
        </w:rPr>
      </w:pPr>
      <w:r w:rsidRPr="00EB115F">
        <w:rPr>
          <w:rFonts w:ascii="Arial" w:hAnsi="Arial" w:cs="Arial"/>
          <w:sz w:val="20"/>
          <w:szCs w:val="20"/>
        </w:rPr>
        <w:t>Where applicable, are provided with and wear an identification badge,</w:t>
      </w:r>
    </w:p>
    <w:p w:rsidR="009E50C1" w:rsidRPr="00EB115F" w:rsidRDefault="000B0FD3" w:rsidP="002A3525">
      <w:pPr>
        <w:pStyle w:val="ListParagraph"/>
        <w:widowControl/>
        <w:numPr>
          <w:ilvl w:val="0"/>
          <w:numId w:val="35"/>
        </w:numPr>
        <w:autoSpaceDE/>
        <w:autoSpaceDN/>
        <w:adjustRightInd/>
        <w:ind w:right="1"/>
        <w:rPr>
          <w:rFonts w:ascii="Arial" w:hAnsi="Arial" w:cs="Arial"/>
          <w:sz w:val="20"/>
          <w:szCs w:val="20"/>
        </w:rPr>
      </w:pPr>
      <w:r w:rsidRPr="00EB115F">
        <w:rPr>
          <w:rFonts w:ascii="Arial" w:hAnsi="Arial" w:cs="Arial"/>
          <w:sz w:val="20"/>
          <w:szCs w:val="20"/>
        </w:rPr>
        <w:t>A</w:t>
      </w:r>
      <w:r w:rsidR="009E50C1" w:rsidRPr="00EB115F">
        <w:rPr>
          <w:rFonts w:ascii="Arial" w:hAnsi="Arial" w:cs="Arial"/>
          <w:sz w:val="20"/>
          <w:szCs w:val="20"/>
        </w:rPr>
        <w:t>re accompanied or authorised to enter the premises,</w:t>
      </w:r>
    </w:p>
    <w:p w:rsidR="00BC42DC" w:rsidRPr="00EB115F" w:rsidRDefault="00BC42DC" w:rsidP="002F0168">
      <w:pPr>
        <w:pStyle w:val="ListParagraph"/>
        <w:widowControl/>
        <w:numPr>
          <w:ilvl w:val="0"/>
          <w:numId w:val="35"/>
        </w:numPr>
        <w:tabs>
          <w:tab w:val="left" w:pos="993"/>
        </w:tabs>
        <w:autoSpaceDE/>
        <w:autoSpaceDN/>
        <w:adjustRightInd/>
        <w:ind w:right="1"/>
        <w:rPr>
          <w:rFonts w:ascii="Arial" w:hAnsi="Arial" w:cs="Arial"/>
          <w:sz w:val="20"/>
          <w:szCs w:val="20"/>
        </w:rPr>
      </w:pPr>
      <w:r w:rsidRPr="00EB115F">
        <w:rPr>
          <w:rFonts w:ascii="Arial" w:hAnsi="Arial" w:cs="Arial"/>
          <w:sz w:val="20"/>
          <w:szCs w:val="20"/>
        </w:rPr>
        <w:t xml:space="preserve">Remain within authorised areas and not enter any restricted area unless permission </w:t>
      </w:r>
      <w:r w:rsidR="002A3525" w:rsidRPr="00EB115F">
        <w:rPr>
          <w:rFonts w:ascii="Arial" w:hAnsi="Arial" w:cs="Arial"/>
          <w:sz w:val="20"/>
          <w:szCs w:val="20"/>
        </w:rPr>
        <w:t xml:space="preserve">is </w:t>
      </w:r>
      <w:r w:rsidRPr="00EB115F">
        <w:rPr>
          <w:rFonts w:ascii="Arial" w:hAnsi="Arial" w:cs="Arial"/>
          <w:sz w:val="20"/>
          <w:szCs w:val="20"/>
        </w:rPr>
        <w:t xml:space="preserve">granted and the person </w:t>
      </w:r>
      <w:r w:rsidR="002A3525" w:rsidRPr="00EB115F">
        <w:rPr>
          <w:rFonts w:ascii="Arial" w:hAnsi="Arial" w:cs="Arial"/>
          <w:sz w:val="20"/>
          <w:szCs w:val="20"/>
        </w:rPr>
        <w:t xml:space="preserve">  </w:t>
      </w:r>
      <w:r w:rsidRPr="00EB115F">
        <w:rPr>
          <w:rFonts w:ascii="Arial" w:hAnsi="Arial" w:cs="Arial"/>
          <w:sz w:val="20"/>
          <w:szCs w:val="20"/>
        </w:rPr>
        <w:t>is accompanied</w:t>
      </w:r>
    </w:p>
    <w:p w:rsidR="009E50C1" w:rsidRPr="00EB115F" w:rsidRDefault="000B0FD3" w:rsidP="002A3525">
      <w:pPr>
        <w:pStyle w:val="ListParagraph"/>
        <w:widowControl/>
        <w:numPr>
          <w:ilvl w:val="0"/>
          <w:numId w:val="35"/>
        </w:numPr>
        <w:autoSpaceDE/>
        <w:autoSpaceDN/>
        <w:adjustRightInd/>
        <w:ind w:right="1"/>
        <w:rPr>
          <w:rFonts w:ascii="Arial" w:hAnsi="Arial" w:cs="Arial"/>
          <w:sz w:val="20"/>
          <w:szCs w:val="20"/>
        </w:rPr>
      </w:pPr>
      <w:r w:rsidRPr="00EB115F">
        <w:rPr>
          <w:rFonts w:ascii="Arial" w:hAnsi="Arial" w:cs="Arial"/>
          <w:sz w:val="20"/>
          <w:szCs w:val="20"/>
        </w:rPr>
        <w:t>D</w:t>
      </w:r>
      <w:r w:rsidR="009E50C1" w:rsidRPr="00EB115F">
        <w:rPr>
          <w:rFonts w:ascii="Arial" w:hAnsi="Arial" w:cs="Arial"/>
          <w:sz w:val="20"/>
          <w:szCs w:val="20"/>
        </w:rPr>
        <w:t xml:space="preserve">o not take anything with them from the premises, or bring anything onto the premises </w:t>
      </w:r>
      <w:r w:rsidR="002A3525" w:rsidRPr="00EB115F">
        <w:rPr>
          <w:rFonts w:ascii="Arial" w:hAnsi="Arial" w:cs="Arial"/>
          <w:sz w:val="20"/>
          <w:szCs w:val="20"/>
        </w:rPr>
        <w:t>that</w:t>
      </w:r>
      <w:r w:rsidR="00DB36FA" w:rsidRPr="00EB115F">
        <w:rPr>
          <w:rFonts w:ascii="Arial" w:hAnsi="Arial" w:cs="Arial"/>
          <w:sz w:val="20"/>
          <w:szCs w:val="20"/>
        </w:rPr>
        <w:t xml:space="preserve"> may create a hazard or risk unless authorized</w:t>
      </w:r>
    </w:p>
    <w:p w:rsidR="009E50C1" w:rsidRPr="00EB115F" w:rsidRDefault="000B0FD3" w:rsidP="002A3525">
      <w:pPr>
        <w:pStyle w:val="Default"/>
        <w:numPr>
          <w:ilvl w:val="0"/>
          <w:numId w:val="35"/>
        </w:numPr>
        <w:rPr>
          <w:rFonts w:ascii="Arial" w:hAnsi="Arial" w:cs="Arial"/>
          <w:sz w:val="20"/>
          <w:szCs w:val="20"/>
          <w:lang w:val="en-GB"/>
        </w:rPr>
      </w:pPr>
      <w:r w:rsidRPr="00EB115F">
        <w:rPr>
          <w:rFonts w:ascii="Arial" w:hAnsi="Arial" w:cs="Arial"/>
          <w:sz w:val="20"/>
          <w:szCs w:val="20"/>
        </w:rPr>
        <w:t>R</w:t>
      </w:r>
      <w:r w:rsidR="009E50C1" w:rsidRPr="00EB115F">
        <w:rPr>
          <w:rFonts w:ascii="Arial" w:hAnsi="Arial" w:cs="Arial"/>
          <w:sz w:val="20"/>
          <w:szCs w:val="20"/>
        </w:rPr>
        <w:t>eport all accidents, incidents and near misses to the host,</w:t>
      </w:r>
    </w:p>
    <w:p w:rsidR="00EB115F" w:rsidRPr="00EB115F" w:rsidRDefault="000B0FD3" w:rsidP="00EB115F">
      <w:pPr>
        <w:pStyle w:val="ListParagraph"/>
        <w:widowControl/>
        <w:numPr>
          <w:ilvl w:val="0"/>
          <w:numId w:val="35"/>
        </w:numPr>
        <w:autoSpaceDE/>
        <w:autoSpaceDN/>
        <w:adjustRightInd/>
        <w:ind w:right="1"/>
        <w:rPr>
          <w:rFonts w:ascii="Arial" w:hAnsi="Arial" w:cs="Arial"/>
          <w:sz w:val="20"/>
          <w:szCs w:val="20"/>
        </w:rPr>
      </w:pPr>
      <w:r w:rsidRPr="00EB115F">
        <w:rPr>
          <w:rFonts w:ascii="Arial" w:hAnsi="Arial" w:cs="Arial"/>
          <w:sz w:val="20"/>
          <w:szCs w:val="20"/>
        </w:rPr>
        <w:t>W</w:t>
      </w:r>
      <w:r w:rsidR="009E50C1" w:rsidRPr="00EB115F">
        <w:rPr>
          <w:rFonts w:ascii="Arial" w:hAnsi="Arial" w:cs="Arial"/>
          <w:sz w:val="20"/>
          <w:szCs w:val="20"/>
        </w:rPr>
        <w:t>ear protective clothing that is supplied, when necessary.</w:t>
      </w:r>
    </w:p>
    <w:p w:rsidR="002A3525" w:rsidRPr="00EB115F" w:rsidRDefault="002A3525" w:rsidP="00D362A0">
      <w:pPr>
        <w:widowControl/>
        <w:autoSpaceDE/>
        <w:autoSpaceDN/>
        <w:adjustRightInd/>
        <w:ind w:right="1"/>
        <w:rPr>
          <w:rFonts w:ascii="Arial" w:hAnsi="Arial" w:cs="Arial"/>
          <w:b/>
          <w:sz w:val="20"/>
          <w:szCs w:val="20"/>
        </w:rPr>
      </w:pPr>
    </w:p>
    <w:p w:rsidR="00A92C5F" w:rsidRPr="00EB115F" w:rsidRDefault="00A92C5F" w:rsidP="00D362A0">
      <w:pPr>
        <w:widowControl/>
        <w:autoSpaceDE/>
        <w:autoSpaceDN/>
        <w:adjustRightInd/>
        <w:ind w:right="1"/>
        <w:rPr>
          <w:rFonts w:ascii="Arial" w:hAnsi="Arial" w:cs="Arial"/>
          <w:b/>
          <w:sz w:val="20"/>
          <w:szCs w:val="20"/>
        </w:rPr>
      </w:pPr>
      <w:r w:rsidRPr="00EB115F">
        <w:rPr>
          <w:rFonts w:ascii="Arial" w:hAnsi="Arial" w:cs="Arial"/>
          <w:b/>
          <w:sz w:val="20"/>
          <w:szCs w:val="20"/>
        </w:rPr>
        <w:t>Special precautions must</w:t>
      </w:r>
      <w:r w:rsidR="000B0FD3" w:rsidRPr="00EB115F">
        <w:rPr>
          <w:rFonts w:ascii="Arial" w:hAnsi="Arial" w:cs="Arial"/>
          <w:b/>
          <w:sz w:val="20"/>
          <w:szCs w:val="20"/>
        </w:rPr>
        <w:t xml:space="preserve"> be taken for large gatherings</w:t>
      </w:r>
      <w:r w:rsidR="001B0CE6" w:rsidRPr="00EB115F">
        <w:rPr>
          <w:rFonts w:ascii="Arial" w:hAnsi="Arial" w:cs="Arial"/>
          <w:b/>
          <w:sz w:val="20"/>
          <w:szCs w:val="20"/>
        </w:rPr>
        <w:t>,</w:t>
      </w:r>
      <w:r w:rsidR="000B0FD3" w:rsidRPr="00EB115F">
        <w:rPr>
          <w:rFonts w:ascii="Arial" w:hAnsi="Arial" w:cs="Arial"/>
          <w:b/>
          <w:sz w:val="20"/>
          <w:szCs w:val="20"/>
        </w:rPr>
        <w:t xml:space="preserve"> </w:t>
      </w:r>
      <w:r w:rsidRPr="00EB115F">
        <w:rPr>
          <w:rFonts w:ascii="Arial" w:hAnsi="Arial" w:cs="Arial"/>
          <w:b/>
          <w:sz w:val="20"/>
          <w:szCs w:val="20"/>
        </w:rPr>
        <w:t>e.g. plays</w:t>
      </w:r>
      <w:r w:rsidR="000B0FD3" w:rsidRPr="00EB115F">
        <w:rPr>
          <w:rFonts w:ascii="Arial" w:hAnsi="Arial" w:cs="Arial"/>
          <w:b/>
          <w:sz w:val="20"/>
          <w:szCs w:val="20"/>
        </w:rPr>
        <w:t>, concerts, etc.</w:t>
      </w:r>
      <w:r w:rsidRPr="00EB115F">
        <w:rPr>
          <w:rFonts w:ascii="Arial" w:hAnsi="Arial" w:cs="Arial"/>
          <w:b/>
          <w:sz w:val="20"/>
          <w:szCs w:val="20"/>
        </w:rPr>
        <w:t xml:space="preserve"> </w:t>
      </w:r>
    </w:p>
    <w:p w:rsidR="002A3525" w:rsidRPr="00EB115F" w:rsidRDefault="002A3525" w:rsidP="00CE2C46">
      <w:pPr>
        <w:pStyle w:val="Heading2"/>
      </w:pPr>
      <w:bookmarkStart w:id="121" w:name="_Trade_Union_Safety"/>
      <w:bookmarkStart w:id="122" w:name="_Toc229556454"/>
      <w:bookmarkStart w:id="123" w:name="_Toc229556523"/>
      <w:bookmarkStart w:id="124" w:name="_Toc344470638"/>
      <w:bookmarkStart w:id="125" w:name="_Toc344470968"/>
      <w:bookmarkStart w:id="126" w:name="_Toc344719360"/>
      <w:bookmarkStart w:id="127" w:name="_Toc344727112"/>
      <w:bookmarkStart w:id="128" w:name="_Toc344727827"/>
      <w:bookmarkStart w:id="129" w:name="_Toc344728308"/>
      <w:bookmarkStart w:id="130" w:name="_Toc344974328"/>
      <w:bookmarkStart w:id="131" w:name="_Toc433212021"/>
      <w:bookmarkEnd w:id="121"/>
    </w:p>
    <w:p w:rsidR="00E84C8C" w:rsidRPr="00EB115F" w:rsidRDefault="00E84C8C" w:rsidP="00CE2C46">
      <w:pPr>
        <w:pStyle w:val="Heading2"/>
      </w:pPr>
      <w:r w:rsidRPr="00EB115F">
        <w:t>Trade Union Safety Representative</w:t>
      </w:r>
      <w:bookmarkEnd w:id="122"/>
      <w:bookmarkEnd w:id="123"/>
      <w:bookmarkEnd w:id="124"/>
      <w:bookmarkEnd w:id="125"/>
      <w:bookmarkEnd w:id="126"/>
      <w:bookmarkEnd w:id="127"/>
      <w:bookmarkEnd w:id="128"/>
      <w:bookmarkEnd w:id="129"/>
      <w:bookmarkEnd w:id="130"/>
      <w:bookmarkEnd w:id="131"/>
      <w:r w:rsidRPr="00EB115F">
        <w:t xml:space="preserve"> </w:t>
      </w:r>
    </w:p>
    <w:p w:rsidR="008D7264" w:rsidRPr="00EB115F" w:rsidRDefault="008D7264" w:rsidP="008D7264">
      <w:pPr>
        <w:pStyle w:val="Default"/>
        <w:rPr>
          <w:sz w:val="20"/>
          <w:szCs w:val="20"/>
          <w:lang w:val="en-GB" w:eastAsia="en-GB"/>
        </w:rPr>
      </w:pPr>
    </w:p>
    <w:p w:rsidR="00E84C8C" w:rsidRPr="00EB115F" w:rsidRDefault="00E84C8C" w:rsidP="00631398">
      <w:pPr>
        <w:keepNext/>
        <w:keepLines/>
        <w:widowControl/>
        <w:rPr>
          <w:rFonts w:ascii="Arial" w:hAnsi="Arial" w:cs="Arial"/>
          <w:color w:val="000000"/>
          <w:sz w:val="20"/>
          <w:szCs w:val="20"/>
        </w:rPr>
      </w:pPr>
      <w:r w:rsidRPr="00EB115F">
        <w:rPr>
          <w:rFonts w:ascii="Arial" w:hAnsi="Arial" w:cs="Arial"/>
          <w:color w:val="000000"/>
          <w:sz w:val="20"/>
          <w:szCs w:val="20"/>
        </w:rPr>
        <w:t xml:space="preserve"> Any Trade Union Safety Representative will be encouraged by the Head teacher to fulfil his/her duties as well as being released for any appropriate training.  The Head teacher will also consult regularly with the Safety Representative on Health &amp; Safety matters. He/she will be entitled to inspect the </w:t>
      </w:r>
      <w:r w:rsidR="006E173B" w:rsidRPr="00EB115F">
        <w:rPr>
          <w:rFonts w:ascii="Arial" w:hAnsi="Arial" w:cs="Arial"/>
          <w:color w:val="000000"/>
          <w:sz w:val="20"/>
          <w:szCs w:val="20"/>
        </w:rPr>
        <w:t>College</w:t>
      </w:r>
      <w:r w:rsidRPr="00EB115F">
        <w:rPr>
          <w:rFonts w:ascii="Arial" w:hAnsi="Arial" w:cs="Arial"/>
          <w:color w:val="000000"/>
          <w:sz w:val="20"/>
          <w:szCs w:val="20"/>
        </w:rPr>
        <w:t xml:space="preserve"> in accordance with the agreed Trade Union/Authority procedures. </w:t>
      </w:r>
    </w:p>
    <w:p w:rsidR="00E84C8C" w:rsidRPr="00EB115F" w:rsidRDefault="00E84C8C">
      <w:pPr>
        <w:rPr>
          <w:rFonts w:ascii="Arial" w:hAnsi="Arial" w:cs="Arial"/>
          <w:color w:val="000000"/>
          <w:sz w:val="20"/>
          <w:szCs w:val="20"/>
        </w:rPr>
      </w:pPr>
    </w:p>
    <w:p w:rsidR="00E84C8C" w:rsidRPr="00EB115F" w:rsidRDefault="00E84C8C" w:rsidP="00CE2C46">
      <w:pPr>
        <w:pStyle w:val="Heading2"/>
      </w:pPr>
      <w:bookmarkStart w:id="132" w:name="_Health_&amp;_Safety"/>
      <w:bookmarkStart w:id="133" w:name="_Toc229556455"/>
      <w:bookmarkStart w:id="134" w:name="_Toc229556524"/>
      <w:bookmarkStart w:id="135" w:name="_Toc344470639"/>
      <w:bookmarkStart w:id="136" w:name="_Toc344470969"/>
      <w:bookmarkStart w:id="137" w:name="_Toc344719361"/>
      <w:bookmarkStart w:id="138" w:name="_Toc344727113"/>
      <w:bookmarkStart w:id="139" w:name="_Toc344727828"/>
      <w:bookmarkStart w:id="140" w:name="_Toc344728309"/>
      <w:bookmarkStart w:id="141" w:name="_Toc344974329"/>
      <w:bookmarkStart w:id="142" w:name="_Toc433212022"/>
      <w:bookmarkEnd w:id="132"/>
      <w:r w:rsidRPr="00EB115F">
        <w:t>Health &amp; Safety Executive</w:t>
      </w:r>
      <w:bookmarkEnd w:id="133"/>
      <w:bookmarkEnd w:id="134"/>
      <w:bookmarkEnd w:id="135"/>
      <w:bookmarkEnd w:id="136"/>
      <w:bookmarkEnd w:id="137"/>
      <w:bookmarkEnd w:id="138"/>
      <w:bookmarkEnd w:id="139"/>
      <w:bookmarkEnd w:id="140"/>
      <w:bookmarkEnd w:id="141"/>
      <w:bookmarkEnd w:id="142"/>
      <w:r w:rsidRPr="00EB115F">
        <w:t xml:space="preserve"> </w:t>
      </w:r>
    </w:p>
    <w:p w:rsidR="008D7264" w:rsidRPr="00EB115F" w:rsidRDefault="008D7264" w:rsidP="008D7264">
      <w:pPr>
        <w:pStyle w:val="Default"/>
        <w:rPr>
          <w:sz w:val="20"/>
          <w:szCs w:val="20"/>
          <w:lang w:val="en-GB" w:eastAsia="en-GB"/>
        </w:rPr>
      </w:pPr>
    </w:p>
    <w:p w:rsidR="00E84C8C" w:rsidRPr="00EB115F" w:rsidRDefault="00E84C8C" w:rsidP="001B4239">
      <w:pPr>
        <w:keepNext/>
        <w:keepLines/>
        <w:widowControl/>
        <w:rPr>
          <w:rFonts w:ascii="Arial" w:hAnsi="Arial" w:cs="Arial"/>
          <w:color w:val="000000"/>
          <w:sz w:val="20"/>
          <w:szCs w:val="20"/>
        </w:rPr>
      </w:pPr>
      <w:r w:rsidRPr="00EB115F">
        <w:rPr>
          <w:rFonts w:ascii="Arial" w:hAnsi="Arial" w:cs="Arial"/>
          <w:color w:val="000000"/>
          <w:sz w:val="20"/>
          <w:szCs w:val="20"/>
        </w:rPr>
        <w:t xml:space="preserve"> The Health &amp; Safety Executive (HSE) have many powers, including the right </w:t>
      </w:r>
      <w:r w:rsidR="00BE689C" w:rsidRPr="00EB115F">
        <w:rPr>
          <w:rFonts w:ascii="Arial" w:hAnsi="Arial" w:cs="Arial"/>
          <w:color w:val="000000"/>
          <w:sz w:val="20"/>
          <w:szCs w:val="20"/>
        </w:rPr>
        <w:t xml:space="preserve">for an Inspector </w:t>
      </w:r>
      <w:r w:rsidRPr="00EB115F">
        <w:rPr>
          <w:rFonts w:ascii="Arial" w:hAnsi="Arial" w:cs="Arial"/>
          <w:color w:val="000000"/>
          <w:sz w:val="20"/>
          <w:szCs w:val="20"/>
        </w:rPr>
        <w:t xml:space="preserve">to visit the </w:t>
      </w:r>
      <w:r w:rsidR="006E173B" w:rsidRPr="00EB115F">
        <w:rPr>
          <w:rFonts w:ascii="Arial" w:hAnsi="Arial" w:cs="Arial"/>
          <w:color w:val="000000"/>
          <w:sz w:val="20"/>
          <w:szCs w:val="20"/>
        </w:rPr>
        <w:t>College</w:t>
      </w:r>
      <w:r w:rsidRPr="00EB115F">
        <w:rPr>
          <w:rFonts w:ascii="Arial" w:hAnsi="Arial" w:cs="Arial"/>
          <w:color w:val="000000"/>
          <w:sz w:val="20"/>
          <w:szCs w:val="20"/>
        </w:rPr>
        <w:t xml:space="preserve"> and have sight of all relevant policies and documents. </w:t>
      </w:r>
    </w:p>
    <w:p w:rsidR="00BE689C" w:rsidRPr="00EB115F" w:rsidRDefault="00E84C8C" w:rsidP="00B7771D">
      <w:pPr>
        <w:keepNext/>
        <w:keepLines/>
        <w:widowControl/>
        <w:rPr>
          <w:rFonts w:ascii="Arial" w:hAnsi="Arial" w:cs="Arial"/>
          <w:color w:val="000000"/>
          <w:sz w:val="20"/>
          <w:szCs w:val="20"/>
        </w:rPr>
      </w:pPr>
      <w:r w:rsidRPr="00EB115F">
        <w:rPr>
          <w:rFonts w:ascii="Arial" w:hAnsi="Arial" w:cs="Arial"/>
          <w:color w:val="000000"/>
          <w:sz w:val="20"/>
          <w:szCs w:val="20"/>
        </w:rPr>
        <w:t xml:space="preserve"> </w:t>
      </w:r>
      <w:r w:rsidR="00BE689C" w:rsidRPr="00EB115F">
        <w:rPr>
          <w:rFonts w:ascii="Arial" w:hAnsi="Arial" w:cs="Arial"/>
          <w:sz w:val="20"/>
          <w:szCs w:val="20"/>
        </w:rPr>
        <w:t>Inspectors have the right to enter any workplace without giving notice, though notice may be given where the inspector thinks it is appropriate or it is in connection with an accident that has been reported to them via RIDDOR.</w:t>
      </w:r>
    </w:p>
    <w:p w:rsidR="00E84C8C" w:rsidRPr="00EB115F" w:rsidRDefault="00E84C8C" w:rsidP="001B4239">
      <w:pPr>
        <w:pStyle w:val="Default"/>
        <w:keepNext/>
        <w:keepLines/>
        <w:widowControl/>
        <w:rPr>
          <w:rFonts w:ascii="Arial" w:hAnsi="Arial" w:cs="Arial"/>
          <w:sz w:val="20"/>
          <w:szCs w:val="20"/>
          <w:lang w:val="en-GB"/>
        </w:rPr>
      </w:pPr>
      <w:r w:rsidRPr="00EB115F">
        <w:rPr>
          <w:rFonts w:ascii="Arial" w:hAnsi="Arial" w:cs="Arial"/>
          <w:sz w:val="20"/>
          <w:szCs w:val="20"/>
          <w:lang w:val="en-GB"/>
        </w:rPr>
        <w:t xml:space="preserve">All visits and communications with the HSE must be notified to the </w:t>
      </w:r>
      <w:r w:rsidR="002D3B32" w:rsidRPr="00EB115F">
        <w:rPr>
          <w:rFonts w:ascii="Arial" w:hAnsi="Arial" w:cs="Arial"/>
          <w:sz w:val="20"/>
          <w:szCs w:val="20"/>
          <w:lang w:val="en-GB"/>
        </w:rPr>
        <w:t>Health</w:t>
      </w:r>
      <w:r w:rsidR="000B0FD3" w:rsidRPr="00EB115F">
        <w:rPr>
          <w:rFonts w:ascii="Arial" w:hAnsi="Arial" w:cs="Arial"/>
          <w:sz w:val="20"/>
          <w:szCs w:val="20"/>
          <w:lang w:val="en-GB"/>
        </w:rPr>
        <w:t xml:space="preserve"> and Safety</w:t>
      </w:r>
      <w:r w:rsidR="00175D32" w:rsidRPr="00EB115F">
        <w:rPr>
          <w:rFonts w:ascii="Arial" w:hAnsi="Arial" w:cs="Arial"/>
          <w:sz w:val="20"/>
          <w:szCs w:val="20"/>
          <w:lang w:val="en-GB"/>
        </w:rPr>
        <w:t xml:space="preserve"> Team.</w:t>
      </w:r>
      <w:r w:rsidRPr="00EB115F">
        <w:rPr>
          <w:rFonts w:ascii="Arial" w:hAnsi="Arial" w:cs="Arial"/>
          <w:sz w:val="20"/>
          <w:szCs w:val="20"/>
          <w:lang w:val="en-GB"/>
        </w:rPr>
        <w:t xml:space="preserve"> </w:t>
      </w:r>
    </w:p>
    <w:p w:rsidR="00DD79C8" w:rsidRPr="00EB115F" w:rsidRDefault="00DD79C8" w:rsidP="00DD79C8">
      <w:pPr>
        <w:rPr>
          <w:rFonts w:ascii="Arial" w:hAnsi="Arial" w:cs="Arial"/>
          <w:color w:val="000000"/>
          <w:sz w:val="20"/>
          <w:szCs w:val="20"/>
        </w:rPr>
      </w:pPr>
      <w:r w:rsidRPr="00EB115F">
        <w:rPr>
          <w:rFonts w:ascii="Arial" w:hAnsi="Arial" w:cs="Arial"/>
          <w:sz w:val="20"/>
          <w:szCs w:val="20"/>
        </w:rPr>
        <w:t>It is the responsibility of the Head Teacher to ensure, so far as is reasonably practicable, that the following arrangements are suitable and sufficient, are maintained and that all staff and pupils are aware of the arrangements.</w:t>
      </w:r>
    </w:p>
    <w:p w:rsidR="00DD79C8" w:rsidRPr="00EB115F" w:rsidRDefault="00DD79C8" w:rsidP="00DD79C8">
      <w:pPr>
        <w:rPr>
          <w:rFonts w:ascii="Arial" w:hAnsi="Arial" w:cs="Arial"/>
          <w:color w:val="000000"/>
          <w:sz w:val="20"/>
          <w:szCs w:val="20"/>
        </w:rPr>
      </w:pPr>
    </w:p>
    <w:p w:rsidR="00DD79C8" w:rsidRPr="00EB115F" w:rsidRDefault="00DD79C8" w:rsidP="00CE2C46">
      <w:pPr>
        <w:pStyle w:val="Heading2"/>
      </w:pPr>
      <w:bookmarkStart w:id="143" w:name="_Premises/Workplace/Classroom/Office"/>
      <w:bookmarkStart w:id="144" w:name="_Toc344470641"/>
      <w:bookmarkStart w:id="145" w:name="_Toc344470971"/>
      <w:bookmarkStart w:id="146" w:name="_Toc344719363"/>
      <w:bookmarkStart w:id="147" w:name="_Toc344727115"/>
      <w:bookmarkStart w:id="148" w:name="_Toc344727830"/>
      <w:bookmarkStart w:id="149" w:name="_Toc344728311"/>
      <w:bookmarkStart w:id="150" w:name="_Toc344974331"/>
      <w:bookmarkStart w:id="151" w:name="_Toc433212023"/>
      <w:bookmarkEnd w:id="143"/>
      <w:r w:rsidRPr="00EB115F">
        <w:t>Premises/Workplace/Classroom/Office etc.</w:t>
      </w:r>
      <w:bookmarkEnd w:id="144"/>
      <w:bookmarkEnd w:id="145"/>
      <w:bookmarkEnd w:id="146"/>
      <w:bookmarkEnd w:id="147"/>
      <w:bookmarkEnd w:id="148"/>
      <w:bookmarkEnd w:id="149"/>
      <w:bookmarkEnd w:id="150"/>
      <w:bookmarkEnd w:id="151"/>
    </w:p>
    <w:p w:rsidR="008D7264" w:rsidRPr="00EB115F" w:rsidRDefault="008D7264" w:rsidP="008D7264">
      <w:pPr>
        <w:pStyle w:val="Default"/>
        <w:rPr>
          <w:sz w:val="20"/>
          <w:szCs w:val="20"/>
          <w:lang w:val="en-GB" w:eastAsia="en-GB"/>
        </w:rPr>
      </w:pPr>
    </w:p>
    <w:p w:rsidR="00DD79C8" w:rsidRPr="00EB115F" w:rsidRDefault="00DD79C8" w:rsidP="00A20061">
      <w:pPr>
        <w:widowControl/>
        <w:numPr>
          <w:ilvl w:val="0"/>
          <w:numId w:val="14"/>
        </w:numPr>
        <w:autoSpaceDE/>
        <w:autoSpaceDN/>
        <w:adjustRightInd/>
        <w:jc w:val="both"/>
        <w:rPr>
          <w:rFonts w:ascii="Arial" w:hAnsi="Arial" w:cs="Arial"/>
          <w:sz w:val="20"/>
          <w:szCs w:val="20"/>
        </w:rPr>
      </w:pPr>
      <w:r w:rsidRPr="00EB115F">
        <w:rPr>
          <w:rFonts w:ascii="Arial" w:hAnsi="Arial" w:cs="Arial"/>
          <w:sz w:val="20"/>
          <w:szCs w:val="20"/>
        </w:rPr>
        <w:t>Heating and lighting</w:t>
      </w:r>
    </w:p>
    <w:p w:rsidR="00DD79C8" w:rsidRPr="00EB115F" w:rsidRDefault="00DD79C8" w:rsidP="00A20061">
      <w:pPr>
        <w:widowControl/>
        <w:numPr>
          <w:ilvl w:val="0"/>
          <w:numId w:val="14"/>
        </w:numPr>
        <w:autoSpaceDE/>
        <w:autoSpaceDN/>
        <w:adjustRightInd/>
        <w:jc w:val="both"/>
        <w:rPr>
          <w:rFonts w:ascii="Arial" w:hAnsi="Arial" w:cs="Arial"/>
          <w:sz w:val="20"/>
          <w:szCs w:val="20"/>
        </w:rPr>
      </w:pPr>
      <w:r w:rsidRPr="00EB115F">
        <w:rPr>
          <w:rFonts w:ascii="Arial" w:hAnsi="Arial" w:cs="Arial"/>
          <w:sz w:val="20"/>
          <w:szCs w:val="20"/>
        </w:rPr>
        <w:t>Cleanliness of all workplaces, good housekeeping, the removal of waste, storage of materials, books and files, etc.</w:t>
      </w:r>
    </w:p>
    <w:p w:rsidR="00DD79C8" w:rsidRPr="00EB115F" w:rsidRDefault="00DD79C8" w:rsidP="00A20061">
      <w:pPr>
        <w:widowControl/>
        <w:numPr>
          <w:ilvl w:val="0"/>
          <w:numId w:val="14"/>
        </w:numPr>
        <w:autoSpaceDE/>
        <w:autoSpaceDN/>
        <w:adjustRightInd/>
        <w:jc w:val="both"/>
        <w:rPr>
          <w:rFonts w:ascii="Arial" w:hAnsi="Arial" w:cs="Arial"/>
          <w:sz w:val="20"/>
          <w:szCs w:val="20"/>
        </w:rPr>
      </w:pPr>
      <w:r w:rsidRPr="00EB115F">
        <w:rPr>
          <w:rFonts w:ascii="Arial" w:hAnsi="Arial" w:cs="Arial"/>
          <w:sz w:val="20"/>
          <w:szCs w:val="20"/>
        </w:rPr>
        <w:t>Room dimensions and space.</w:t>
      </w:r>
    </w:p>
    <w:p w:rsidR="00DD79C8" w:rsidRPr="00EB115F" w:rsidRDefault="00DD79C8" w:rsidP="00A20061">
      <w:pPr>
        <w:widowControl/>
        <w:numPr>
          <w:ilvl w:val="0"/>
          <w:numId w:val="14"/>
        </w:numPr>
        <w:autoSpaceDE/>
        <w:autoSpaceDN/>
        <w:adjustRightInd/>
        <w:jc w:val="both"/>
        <w:rPr>
          <w:rFonts w:ascii="Arial" w:hAnsi="Arial" w:cs="Arial"/>
          <w:sz w:val="20"/>
          <w:szCs w:val="20"/>
        </w:rPr>
      </w:pPr>
      <w:r w:rsidRPr="00EB115F">
        <w:rPr>
          <w:rFonts w:ascii="Arial" w:hAnsi="Arial" w:cs="Arial"/>
          <w:sz w:val="20"/>
          <w:szCs w:val="20"/>
        </w:rPr>
        <w:t>Sanitary provisions (male/female, children’s and disabled toilet facilities).</w:t>
      </w:r>
    </w:p>
    <w:p w:rsidR="00DD79C8" w:rsidRPr="00EB115F" w:rsidRDefault="00DD79C8" w:rsidP="00A20061">
      <w:pPr>
        <w:widowControl/>
        <w:numPr>
          <w:ilvl w:val="0"/>
          <w:numId w:val="14"/>
        </w:numPr>
        <w:autoSpaceDE/>
        <w:autoSpaceDN/>
        <w:adjustRightInd/>
        <w:jc w:val="both"/>
        <w:rPr>
          <w:rFonts w:ascii="Arial" w:hAnsi="Arial" w:cs="Arial"/>
          <w:sz w:val="20"/>
          <w:szCs w:val="20"/>
        </w:rPr>
      </w:pPr>
      <w:r w:rsidRPr="00EB115F">
        <w:rPr>
          <w:rFonts w:ascii="Arial" w:hAnsi="Arial" w:cs="Arial"/>
          <w:sz w:val="20"/>
          <w:szCs w:val="20"/>
        </w:rPr>
        <w:t>Condition of premises including floors, etc.</w:t>
      </w:r>
    </w:p>
    <w:p w:rsidR="00DD79C8" w:rsidRPr="00EB115F" w:rsidRDefault="00DD79C8" w:rsidP="00A20061">
      <w:pPr>
        <w:widowControl/>
        <w:numPr>
          <w:ilvl w:val="0"/>
          <w:numId w:val="14"/>
        </w:numPr>
        <w:autoSpaceDE/>
        <w:autoSpaceDN/>
        <w:adjustRightInd/>
        <w:jc w:val="both"/>
        <w:rPr>
          <w:rFonts w:ascii="Arial" w:hAnsi="Arial" w:cs="Arial"/>
          <w:sz w:val="20"/>
          <w:szCs w:val="20"/>
        </w:rPr>
      </w:pPr>
      <w:r w:rsidRPr="00EB115F">
        <w:rPr>
          <w:rFonts w:ascii="Arial" w:hAnsi="Arial" w:cs="Arial"/>
          <w:sz w:val="20"/>
          <w:szCs w:val="20"/>
        </w:rPr>
        <w:t>Workstations/desks and seating, use of computers, etc.</w:t>
      </w:r>
    </w:p>
    <w:p w:rsidR="00532ADC" w:rsidRPr="00EB115F" w:rsidRDefault="00532ADC" w:rsidP="00532ADC">
      <w:pPr>
        <w:widowControl/>
        <w:autoSpaceDE/>
        <w:autoSpaceDN/>
        <w:adjustRightInd/>
        <w:ind w:left="720"/>
        <w:jc w:val="both"/>
        <w:rPr>
          <w:rFonts w:ascii="Arial" w:hAnsi="Arial" w:cs="Arial"/>
          <w:sz w:val="20"/>
          <w:szCs w:val="20"/>
        </w:rPr>
      </w:pPr>
    </w:p>
    <w:p w:rsidR="00DD79C8" w:rsidRPr="00EB115F" w:rsidRDefault="00DD79C8" w:rsidP="00A20061">
      <w:pPr>
        <w:widowControl/>
        <w:numPr>
          <w:ilvl w:val="0"/>
          <w:numId w:val="14"/>
        </w:numPr>
        <w:autoSpaceDE/>
        <w:autoSpaceDN/>
        <w:adjustRightInd/>
        <w:jc w:val="both"/>
        <w:rPr>
          <w:rFonts w:ascii="Arial" w:hAnsi="Arial" w:cs="Arial"/>
          <w:sz w:val="20"/>
          <w:szCs w:val="20"/>
        </w:rPr>
      </w:pPr>
      <w:r w:rsidRPr="00EB115F">
        <w:rPr>
          <w:rFonts w:ascii="Arial" w:hAnsi="Arial" w:cs="Arial"/>
          <w:sz w:val="20"/>
          <w:szCs w:val="20"/>
        </w:rPr>
        <w:t>Facilities and arrangements for:</w:t>
      </w:r>
    </w:p>
    <w:p w:rsidR="00DD79C8" w:rsidRPr="00EB115F" w:rsidRDefault="00DD79C8" w:rsidP="00A20061">
      <w:pPr>
        <w:widowControl/>
        <w:numPr>
          <w:ilvl w:val="1"/>
          <w:numId w:val="15"/>
        </w:numPr>
        <w:tabs>
          <w:tab w:val="left" w:pos="1985"/>
        </w:tabs>
        <w:autoSpaceDE/>
        <w:autoSpaceDN/>
        <w:adjustRightInd/>
        <w:jc w:val="both"/>
        <w:rPr>
          <w:rFonts w:ascii="Arial" w:hAnsi="Arial" w:cs="Arial"/>
          <w:sz w:val="20"/>
          <w:szCs w:val="20"/>
        </w:rPr>
      </w:pPr>
      <w:r w:rsidRPr="00EB115F">
        <w:rPr>
          <w:rFonts w:ascii="Arial" w:hAnsi="Arial" w:cs="Arial"/>
          <w:sz w:val="20"/>
          <w:szCs w:val="20"/>
        </w:rPr>
        <w:t>Provision of a wholesome supply of drinking water</w:t>
      </w:r>
    </w:p>
    <w:p w:rsidR="00DD79C8" w:rsidRPr="00EB115F" w:rsidRDefault="00DD79C8" w:rsidP="002F0168">
      <w:pPr>
        <w:widowControl/>
        <w:numPr>
          <w:ilvl w:val="1"/>
          <w:numId w:val="15"/>
        </w:numPr>
        <w:tabs>
          <w:tab w:val="clear" w:pos="1440"/>
          <w:tab w:val="left" w:pos="1985"/>
        </w:tabs>
        <w:autoSpaceDE/>
        <w:autoSpaceDN/>
        <w:adjustRightInd/>
        <w:jc w:val="both"/>
        <w:rPr>
          <w:rFonts w:ascii="Arial" w:hAnsi="Arial" w:cs="Arial"/>
          <w:sz w:val="20"/>
          <w:szCs w:val="20"/>
        </w:rPr>
      </w:pPr>
      <w:r w:rsidRPr="00EB115F">
        <w:rPr>
          <w:rFonts w:ascii="Arial" w:hAnsi="Arial" w:cs="Arial"/>
          <w:sz w:val="20"/>
          <w:szCs w:val="20"/>
        </w:rPr>
        <w:t>Canteens/Rest Place</w:t>
      </w:r>
    </w:p>
    <w:p w:rsidR="00DD79C8" w:rsidRPr="00EB115F" w:rsidRDefault="00DD79C8" w:rsidP="00A20061">
      <w:pPr>
        <w:widowControl/>
        <w:numPr>
          <w:ilvl w:val="1"/>
          <w:numId w:val="15"/>
        </w:numPr>
        <w:tabs>
          <w:tab w:val="left" w:pos="1985"/>
        </w:tabs>
        <w:autoSpaceDE/>
        <w:autoSpaceDN/>
        <w:adjustRightInd/>
        <w:jc w:val="both"/>
        <w:rPr>
          <w:rFonts w:ascii="Arial" w:hAnsi="Arial" w:cs="Arial"/>
          <w:sz w:val="20"/>
          <w:szCs w:val="20"/>
        </w:rPr>
      </w:pPr>
      <w:r w:rsidRPr="00EB115F">
        <w:rPr>
          <w:rFonts w:ascii="Arial" w:hAnsi="Arial" w:cs="Arial"/>
          <w:sz w:val="20"/>
          <w:szCs w:val="20"/>
        </w:rPr>
        <w:t>Pregnant and Nursing Mothers</w:t>
      </w:r>
    </w:p>
    <w:p w:rsidR="00532ADC" w:rsidRPr="00EB115F" w:rsidRDefault="00532ADC" w:rsidP="00532ADC">
      <w:pPr>
        <w:pStyle w:val="Default"/>
        <w:rPr>
          <w:rFonts w:ascii="Arial" w:hAnsi="Arial" w:cs="Arial"/>
          <w:sz w:val="20"/>
          <w:szCs w:val="20"/>
          <w:lang w:val="en-GB"/>
        </w:rPr>
      </w:pPr>
    </w:p>
    <w:p w:rsidR="00DD79C8" w:rsidRPr="00EB115F" w:rsidRDefault="00DD79C8" w:rsidP="00A20061">
      <w:pPr>
        <w:pStyle w:val="Default"/>
        <w:numPr>
          <w:ilvl w:val="0"/>
          <w:numId w:val="14"/>
        </w:numPr>
        <w:rPr>
          <w:rFonts w:ascii="Arial" w:hAnsi="Arial" w:cs="Arial"/>
          <w:sz w:val="20"/>
          <w:szCs w:val="20"/>
          <w:lang w:val="en-GB"/>
        </w:rPr>
      </w:pPr>
      <w:r w:rsidRPr="00EB115F">
        <w:rPr>
          <w:rFonts w:ascii="Arial" w:hAnsi="Arial" w:cs="Arial"/>
          <w:sz w:val="20"/>
          <w:szCs w:val="20"/>
        </w:rPr>
        <w:t>On-site vehicle movements</w:t>
      </w:r>
    </w:p>
    <w:p w:rsidR="00AA3B40" w:rsidRPr="00EB115F" w:rsidRDefault="00AA3B40" w:rsidP="00AA3B40">
      <w:pPr>
        <w:pStyle w:val="Default"/>
        <w:rPr>
          <w:rFonts w:ascii="Arial" w:hAnsi="Arial" w:cs="Arial"/>
          <w:sz w:val="20"/>
          <w:szCs w:val="20"/>
        </w:rPr>
      </w:pPr>
    </w:p>
    <w:p w:rsidR="00EB115F" w:rsidRDefault="00EB115F" w:rsidP="00CE2C46">
      <w:pPr>
        <w:pStyle w:val="Heading2"/>
      </w:pPr>
      <w:bookmarkStart w:id="152" w:name="_Risk_Management_and"/>
      <w:bookmarkStart w:id="153" w:name="_Toc344470642"/>
      <w:bookmarkStart w:id="154" w:name="_Toc344470972"/>
      <w:bookmarkStart w:id="155" w:name="_Toc344719364"/>
      <w:bookmarkStart w:id="156" w:name="_Toc344727116"/>
      <w:bookmarkStart w:id="157" w:name="_Toc344727831"/>
      <w:bookmarkStart w:id="158" w:name="_Toc344728312"/>
      <w:bookmarkStart w:id="159" w:name="_Toc344974332"/>
      <w:bookmarkStart w:id="160" w:name="_Toc433212024"/>
      <w:bookmarkEnd w:id="152"/>
    </w:p>
    <w:p w:rsidR="00DD79C8" w:rsidRPr="00EB115F" w:rsidRDefault="00DD79C8" w:rsidP="00CE2C46">
      <w:pPr>
        <w:pStyle w:val="Heading2"/>
      </w:pPr>
      <w:r w:rsidRPr="00EB115F">
        <w:t>Risk Management and Risk Assessments</w:t>
      </w:r>
      <w:bookmarkEnd w:id="153"/>
      <w:bookmarkEnd w:id="154"/>
      <w:bookmarkEnd w:id="155"/>
      <w:bookmarkEnd w:id="156"/>
      <w:bookmarkEnd w:id="157"/>
      <w:bookmarkEnd w:id="158"/>
      <w:bookmarkEnd w:id="159"/>
      <w:bookmarkEnd w:id="160"/>
    </w:p>
    <w:p w:rsidR="008D7264" w:rsidRPr="00EB115F" w:rsidRDefault="008D7264" w:rsidP="008D7264">
      <w:pPr>
        <w:pStyle w:val="Default"/>
        <w:rPr>
          <w:sz w:val="20"/>
          <w:szCs w:val="20"/>
          <w:lang w:val="en-GB" w:eastAsia="en-GB"/>
        </w:rPr>
      </w:pPr>
    </w:p>
    <w:p w:rsidR="00DD79C8" w:rsidRPr="00EB115F" w:rsidRDefault="00DD79C8" w:rsidP="00DD79C8">
      <w:pPr>
        <w:rPr>
          <w:rFonts w:ascii="Arial" w:hAnsi="Arial" w:cs="Arial"/>
          <w:color w:val="000000"/>
          <w:sz w:val="20"/>
          <w:szCs w:val="20"/>
        </w:rPr>
      </w:pPr>
      <w:r w:rsidRPr="00EB115F">
        <w:rPr>
          <w:rFonts w:ascii="Arial" w:hAnsi="Arial" w:cs="Arial"/>
          <w:color w:val="000000"/>
          <w:sz w:val="20"/>
          <w:szCs w:val="20"/>
        </w:rPr>
        <w:t>Risk assessment is a principle requirement of the Management of Health &amp; Safety at Work Regulations 1999, Regulation 3.  This requires all employers and self-employed persons to undertake a systematic assessment of all risks (except the trivial) to workers and any others who may be affected by their work activities.  The purpose of the risk assessment is to assist the employer to determine what measures to take in order to establish safe systems of work and to comply with</w:t>
      </w:r>
      <w:r w:rsidR="00175D32" w:rsidRPr="00EB115F">
        <w:rPr>
          <w:rFonts w:ascii="Arial" w:hAnsi="Arial" w:cs="Arial"/>
          <w:color w:val="000000"/>
          <w:sz w:val="20"/>
          <w:szCs w:val="20"/>
        </w:rPr>
        <w:t xml:space="preserve"> health and safety legislation.</w:t>
      </w:r>
    </w:p>
    <w:p w:rsidR="00175D32" w:rsidRPr="00EB115F" w:rsidRDefault="00175D32" w:rsidP="00175D32">
      <w:pPr>
        <w:pStyle w:val="Default"/>
        <w:rPr>
          <w:rFonts w:ascii="Arial" w:hAnsi="Arial" w:cs="Arial"/>
          <w:sz w:val="20"/>
          <w:szCs w:val="20"/>
          <w:lang w:val="en-GB"/>
        </w:rPr>
      </w:pPr>
    </w:p>
    <w:p w:rsidR="00797329" w:rsidRPr="00EB115F" w:rsidRDefault="00175D32" w:rsidP="00797329">
      <w:pPr>
        <w:rPr>
          <w:rFonts w:ascii="Arial" w:hAnsi="Arial" w:cs="Arial"/>
          <w:sz w:val="20"/>
          <w:szCs w:val="20"/>
        </w:rPr>
      </w:pPr>
      <w:r w:rsidRPr="00EB115F">
        <w:rPr>
          <w:rFonts w:ascii="Arial" w:hAnsi="Arial" w:cs="Arial"/>
          <w:sz w:val="20"/>
          <w:szCs w:val="20"/>
        </w:rPr>
        <w:t xml:space="preserve">The HSE </w:t>
      </w:r>
      <w:r w:rsidR="00DD79C8" w:rsidRPr="00EB115F">
        <w:rPr>
          <w:rFonts w:ascii="Arial" w:hAnsi="Arial" w:cs="Arial"/>
          <w:sz w:val="20"/>
          <w:szCs w:val="20"/>
        </w:rPr>
        <w:t>recommends that a group approach to risk assessment be executed, usually consisting of an individual who has received specific training in the theory of risk assessment, a teacher/head of department/ assistant who has the hands-on experience of tasks being assessed. Where significant risks are identified, appropriate measures and/or safe working practices are introduced to reduce/eliminate such hazards.</w:t>
      </w:r>
    </w:p>
    <w:p w:rsidR="00974B7B" w:rsidRDefault="00267325" w:rsidP="00974B7B">
      <w:pPr>
        <w:pStyle w:val="Default"/>
      </w:pPr>
      <w:hyperlink r:id="rId13" w:history="1">
        <w:r w:rsidR="00D4412D" w:rsidRPr="00EB115F">
          <w:rPr>
            <w:rStyle w:val="Hyperlink"/>
            <w:rFonts w:ascii="Arial" w:hAnsi="Arial" w:cs="Arial"/>
            <w:b w:val="0"/>
            <w:i/>
            <w:color w:val="FF0000"/>
            <w:sz w:val="20"/>
            <w:szCs w:val="20"/>
            <w:lang w:val="en-GB"/>
          </w:rPr>
          <w:t>STW</w:t>
        </w:r>
        <w:r w:rsidR="00974B7B" w:rsidRPr="00EB115F">
          <w:rPr>
            <w:rStyle w:val="Hyperlink"/>
            <w:rFonts w:ascii="Arial" w:hAnsi="Arial" w:cs="Arial"/>
            <w:b w:val="0"/>
            <w:i/>
            <w:color w:val="FF0000"/>
            <w:sz w:val="20"/>
            <w:szCs w:val="20"/>
            <w:lang w:val="en-GB"/>
          </w:rPr>
          <w:t xml:space="preserve"> Risk register.xlsx</w:t>
        </w:r>
      </w:hyperlink>
    </w:p>
    <w:p w:rsidR="00937FAE" w:rsidRDefault="00937FAE" w:rsidP="00974B7B">
      <w:pPr>
        <w:pStyle w:val="Default"/>
      </w:pPr>
    </w:p>
    <w:p w:rsidR="00937FAE" w:rsidRPr="00EB115F" w:rsidRDefault="00937FAE" w:rsidP="00CE2C46">
      <w:pPr>
        <w:pStyle w:val="Heading2"/>
      </w:pPr>
      <w:bookmarkStart w:id="161" w:name="_Fire_and_Emergency_1"/>
      <w:bookmarkStart w:id="162" w:name="_Toc229556458"/>
      <w:bookmarkStart w:id="163" w:name="_Toc229556527"/>
      <w:bookmarkStart w:id="164" w:name="_Toc344470648"/>
      <w:bookmarkStart w:id="165" w:name="_Toc344470978"/>
      <w:bookmarkStart w:id="166" w:name="_Toc344719370"/>
      <w:bookmarkStart w:id="167" w:name="_Toc344727122"/>
      <w:bookmarkStart w:id="168" w:name="_Toc344727837"/>
      <w:bookmarkStart w:id="169" w:name="_Toc344728318"/>
      <w:bookmarkStart w:id="170" w:name="_Toc344974338"/>
      <w:bookmarkStart w:id="171" w:name="_Toc433212030"/>
      <w:bookmarkEnd w:id="161"/>
      <w:r w:rsidRPr="00EB115F">
        <w:t>Fire and Emergency Procedures</w:t>
      </w:r>
      <w:bookmarkEnd w:id="162"/>
      <w:bookmarkEnd w:id="163"/>
      <w:bookmarkEnd w:id="164"/>
      <w:bookmarkEnd w:id="165"/>
      <w:bookmarkEnd w:id="166"/>
      <w:bookmarkEnd w:id="167"/>
      <w:bookmarkEnd w:id="168"/>
      <w:bookmarkEnd w:id="169"/>
      <w:bookmarkEnd w:id="170"/>
      <w:bookmarkEnd w:id="171"/>
    </w:p>
    <w:p w:rsidR="00937FAE" w:rsidRPr="00EB115F" w:rsidRDefault="00937FAE" w:rsidP="00937FAE">
      <w:pPr>
        <w:pStyle w:val="Default"/>
        <w:rPr>
          <w:sz w:val="20"/>
          <w:szCs w:val="20"/>
          <w:lang w:val="en-GB" w:eastAsia="en-GB"/>
        </w:rPr>
      </w:pPr>
    </w:p>
    <w:p w:rsidR="00937FAE" w:rsidRPr="00EB115F" w:rsidRDefault="00937FAE" w:rsidP="00937FAE">
      <w:pPr>
        <w:keepNext/>
        <w:widowControl/>
        <w:rPr>
          <w:rFonts w:ascii="Arial" w:hAnsi="Arial" w:cs="Arial"/>
          <w:color w:val="000000" w:themeColor="text1"/>
          <w:sz w:val="20"/>
          <w:szCs w:val="20"/>
        </w:rPr>
      </w:pPr>
      <w:r w:rsidRPr="00EB115F">
        <w:rPr>
          <w:rFonts w:ascii="Arial" w:hAnsi="Arial" w:cs="Arial"/>
          <w:sz w:val="20"/>
          <w:szCs w:val="20"/>
        </w:rPr>
        <w:t>Please see separate St Wilfrid’s R.C. College Fire Policy, Fire Risk Assessment, Fire and Emergency Plan and Premises Log Book located at Site Managers office room 1</w:t>
      </w:r>
      <w:r w:rsidRPr="00EB115F">
        <w:rPr>
          <w:rFonts w:ascii="Arial" w:hAnsi="Arial" w:cs="Arial"/>
          <w:color w:val="000000" w:themeColor="text1"/>
          <w:sz w:val="20"/>
          <w:szCs w:val="20"/>
        </w:rPr>
        <w:t>.102.</w:t>
      </w:r>
    </w:p>
    <w:p w:rsidR="00937FAE" w:rsidRPr="00EB115F" w:rsidRDefault="00267325" w:rsidP="00937FAE">
      <w:pPr>
        <w:pStyle w:val="Default"/>
        <w:rPr>
          <w:b/>
          <w:i/>
          <w:color w:val="FF0000"/>
          <w:sz w:val="20"/>
          <w:szCs w:val="20"/>
          <w:lang w:val="en-GB"/>
        </w:rPr>
      </w:pPr>
      <w:hyperlink r:id="rId14" w:history="1">
        <w:r w:rsidR="00937FAE" w:rsidRPr="00EB115F">
          <w:rPr>
            <w:rStyle w:val="Hyperlink"/>
            <w:b w:val="0"/>
            <w:i/>
            <w:color w:val="FF0000"/>
            <w:sz w:val="20"/>
            <w:szCs w:val="20"/>
            <w:lang w:val="en-GB"/>
          </w:rPr>
          <w:t>STW Fire policy.docx</w:t>
        </w:r>
      </w:hyperlink>
    </w:p>
    <w:p w:rsidR="00937FAE" w:rsidRDefault="00267325" w:rsidP="00CE2C46">
      <w:pPr>
        <w:pStyle w:val="Heading2"/>
      </w:pPr>
      <w:hyperlink r:id="rId15" w:history="1">
        <w:bookmarkStart w:id="172" w:name="_Toc433212031"/>
        <w:r w:rsidR="00937FAE" w:rsidRPr="00EB115F">
          <w:rPr>
            <w:rStyle w:val="Hyperlink"/>
            <w:i/>
            <w:color w:val="FF0000"/>
          </w:rPr>
          <w:t>..\health and safety policies, audits, inspections\Fire\Fire evac plans\December 2014 Fire arrangements\Fire Evacuation procedures power point.pptx</w:t>
        </w:r>
        <w:bookmarkEnd w:id="172"/>
      </w:hyperlink>
    </w:p>
    <w:p w:rsidR="00937FAE" w:rsidRPr="00EB115F" w:rsidRDefault="00937FAE" w:rsidP="00974B7B">
      <w:pPr>
        <w:pStyle w:val="Default"/>
        <w:rPr>
          <w:rFonts w:ascii="Arial" w:hAnsi="Arial" w:cs="Arial"/>
          <w:b/>
          <w:i/>
          <w:color w:val="FF0000"/>
          <w:sz w:val="20"/>
          <w:szCs w:val="20"/>
          <w:lang w:val="en-GB"/>
        </w:rPr>
      </w:pPr>
    </w:p>
    <w:p w:rsidR="008D7264" w:rsidRPr="00EB115F" w:rsidRDefault="008D7264" w:rsidP="00AA3B40">
      <w:pPr>
        <w:pStyle w:val="Heading1"/>
        <w:rPr>
          <w:rFonts w:ascii="Arial" w:hAnsi="Arial" w:cs="Arial"/>
          <w:b/>
          <w:sz w:val="20"/>
          <w:szCs w:val="20"/>
          <w:u w:val="single"/>
        </w:rPr>
      </w:pPr>
      <w:bookmarkStart w:id="173" w:name="_Accidents,_Incidents_and"/>
      <w:bookmarkStart w:id="174" w:name="_Toc229556495"/>
      <w:bookmarkStart w:id="175" w:name="_Toc229556564"/>
      <w:bookmarkStart w:id="176" w:name="_Toc344470643"/>
      <w:bookmarkStart w:id="177" w:name="_Toc344470973"/>
      <w:bookmarkStart w:id="178" w:name="_Toc344719365"/>
      <w:bookmarkStart w:id="179" w:name="_Toc344727117"/>
      <w:bookmarkStart w:id="180" w:name="_Toc344727832"/>
      <w:bookmarkStart w:id="181" w:name="_Toc344728313"/>
      <w:bookmarkStart w:id="182" w:name="_Toc344974333"/>
      <w:bookmarkStart w:id="183" w:name="_Toc433212025"/>
      <w:bookmarkEnd w:id="173"/>
    </w:p>
    <w:p w:rsidR="00DA7648" w:rsidRPr="00EB115F" w:rsidRDefault="00DA7648" w:rsidP="00AA3B40">
      <w:pPr>
        <w:pStyle w:val="Heading1"/>
        <w:rPr>
          <w:rFonts w:ascii="Arial" w:hAnsi="Arial" w:cs="Arial"/>
          <w:b/>
          <w:bCs/>
          <w:i/>
          <w:sz w:val="20"/>
          <w:szCs w:val="20"/>
          <w:u w:val="single"/>
          <w:lang w:val="en-GB"/>
        </w:rPr>
      </w:pPr>
      <w:r w:rsidRPr="00EB115F">
        <w:rPr>
          <w:rFonts w:ascii="Arial" w:hAnsi="Arial" w:cs="Arial"/>
          <w:b/>
          <w:sz w:val="20"/>
          <w:szCs w:val="20"/>
          <w:u w:val="single"/>
        </w:rPr>
        <w:t>Accidents</w:t>
      </w:r>
      <w:bookmarkEnd w:id="174"/>
      <w:bookmarkEnd w:id="175"/>
      <w:r w:rsidR="0015306C" w:rsidRPr="00EB115F">
        <w:rPr>
          <w:rFonts w:ascii="Arial" w:hAnsi="Arial" w:cs="Arial"/>
          <w:b/>
          <w:sz w:val="20"/>
          <w:szCs w:val="20"/>
          <w:u w:val="single"/>
        </w:rPr>
        <w:t xml:space="preserve">, </w:t>
      </w:r>
      <w:r w:rsidR="00633D24" w:rsidRPr="00EB115F">
        <w:rPr>
          <w:rFonts w:ascii="Arial" w:hAnsi="Arial" w:cs="Arial"/>
          <w:b/>
          <w:sz w:val="20"/>
          <w:szCs w:val="20"/>
          <w:u w:val="single"/>
        </w:rPr>
        <w:t xml:space="preserve">Incidents and </w:t>
      </w:r>
      <w:r w:rsidR="0015306C" w:rsidRPr="00EB115F">
        <w:rPr>
          <w:rFonts w:ascii="Arial" w:hAnsi="Arial" w:cs="Arial"/>
          <w:b/>
          <w:sz w:val="20"/>
          <w:szCs w:val="20"/>
          <w:u w:val="single"/>
        </w:rPr>
        <w:t>Acts of Violence</w:t>
      </w:r>
      <w:bookmarkEnd w:id="176"/>
      <w:bookmarkEnd w:id="177"/>
      <w:bookmarkEnd w:id="178"/>
      <w:bookmarkEnd w:id="179"/>
      <w:bookmarkEnd w:id="180"/>
      <w:bookmarkEnd w:id="181"/>
      <w:bookmarkEnd w:id="182"/>
      <w:bookmarkEnd w:id="183"/>
    </w:p>
    <w:p w:rsidR="00DA7648" w:rsidRPr="00EB115F" w:rsidRDefault="00DA7648" w:rsidP="00A764E4">
      <w:pPr>
        <w:pStyle w:val="Header"/>
        <w:keepNext/>
        <w:keepLines/>
        <w:widowControl/>
        <w:rPr>
          <w:rFonts w:ascii="Arial" w:hAnsi="Arial" w:cs="Arial"/>
          <w:sz w:val="20"/>
          <w:szCs w:val="20"/>
          <w:lang w:val="en-GB"/>
        </w:rPr>
      </w:pPr>
      <w:r w:rsidRPr="00EB115F">
        <w:rPr>
          <w:rFonts w:ascii="Arial" w:hAnsi="Arial" w:cs="Arial"/>
          <w:sz w:val="20"/>
          <w:szCs w:val="20"/>
          <w:lang w:val="en-GB"/>
        </w:rPr>
        <w:t xml:space="preserve"> </w:t>
      </w:r>
    </w:p>
    <w:p w:rsidR="00DA7648" w:rsidRPr="00EB115F" w:rsidRDefault="00DA7648" w:rsidP="00A764E4">
      <w:pPr>
        <w:pStyle w:val="PlainText"/>
        <w:keepNext/>
        <w:keepLines/>
        <w:rPr>
          <w:rFonts w:ascii="Arial" w:eastAsia="MS Mincho" w:hAnsi="Arial" w:cs="Arial"/>
        </w:rPr>
      </w:pPr>
      <w:r w:rsidRPr="00EB115F">
        <w:rPr>
          <w:rFonts w:ascii="Arial" w:eastAsia="MS Mincho" w:hAnsi="Arial" w:cs="Arial"/>
        </w:rPr>
        <w:t xml:space="preserve">Without exception, all employees are required to report work-related accidents/incidents and diseases to their respective supervisors or other responsible persons as soon as possible. </w:t>
      </w:r>
    </w:p>
    <w:p w:rsidR="00DA7648" w:rsidRPr="00EB115F" w:rsidRDefault="00DA7648" w:rsidP="00A20061">
      <w:pPr>
        <w:pStyle w:val="PlainText"/>
        <w:keepNext/>
        <w:keepLines/>
        <w:numPr>
          <w:ilvl w:val="0"/>
          <w:numId w:val="12"/>
        </w:numPr>
        <w:tabs>
          <w:tab w:val="clear" w:pos="720"/>
          <w:tab w:val="num" w:pos="360"/>
        </w:tabs>
        <w:ind w:left="360"/>
        <w:rPr>
          <w:rFonts w:ascii="Arial" w:eastAsia="MS Mincho" w:hAnsi="Arial" w:cs="Arial"/>
        </w:rPr>
      </w:pPr>
      <w:r w:rsidRPr="00EB115F">
        <w:rPr>
          <w:rFonts w:ascii="Arial" w:eastAsia="MS Mincho" w:hAnsi="Arial" w:cs="Arial"/>
        </w:rPr>
        <w:t>AR1 - Employee.</w:t>
      </w:r>
    </w:p>
    <w:p w:rsidR="00DA7648" w:rsidRPr="00EB115F" w:rsidRDefault="00DA7648" w:rsidP="00A20061">
      <w:pPr>
        <w:pStyle w:val="PlainText"/>
        <w:keepNext/>
        <w:keepLines/>
        <w:numPr>
          <w:ilvl w:val="0"/>
          <w:numId w:val="12"/>
        </w:numPr>
        <w:tabs>
          <w:tab w:val="clear" w:pos="720"/>
          <w:tab w:val="num" w:pos="360"/>
        </w:tabs>
        <w:ind w:left="360"/>
        <w:jc w:val="both"/>
        <w:rPr>
          <w:rFonts w:ascii="Arial" w:eastAsia="MS Mincho" w:hAnsi="Arial" w:cs="Arial"/>
        </w:rPr>
      </w:pPr>
      <w:r w:rsidRPr="00EB115F">
        <w:rPr>
          <w:rFonts w:ascii="Arial" w:eastAsia="MS Mincho" w:hAnsi="Arial" w:cs="Arial"/>
        </w:rPr>
        <w:t>AR2 – Pupil or Student.</w:t>
      </w:r>
    </w:p>
    <w:p w:rsidR="00DA7648" w:rsidRPr="00EB115F" w:rsidRDefault="00DA7648" w:rsidP="00A20061">
      <w:pPr>
        <w:pStyle w:val="PlainText"/>
        <w:keepNext/>
        <w:keepLines/>
        <w:numPr>
          <w:ilvl w:val="0"/>
          <w:numId w:val="13"/>
        </w:numPr>
        <w:tabs>
          <w:tab w:val="clear" w:pos="720"/>
          <w:tab w:val="num" w:pos="360"/>
        </w:tabs>
        <w:ind w:left="360"/>
        <w:jc w:val="both"/>
        <w:rPr>
          <w:rFonts w:ascii="Arial" w:eastAsia="MS Mincho" w:hAnsi="Arial" w:cs="Arial"/>
        </w:rPr>
      </w:pPr>
      <w:r w:rsidRPr="00EB115F">
        <w:rPr>
          <w:rFonts w:ascii="Arial" w:eastAsia="MS Mincho" w:hAnsi="Arial" w:cs="Arial"/>
        </w:rPr>
        <w:t>AR3 – Member of the public.</w:t>
      </w:r>
    </w:p>
    <w:p w:rsidR="00DA7648" w:rsidRPr="00EB115F" w:rsidRDefault="00DA7648" w:rsidP="00DA7648">
      <w:pPr>
        <w:pStyle w:val="PlainText"/>
        <w:jc w:val="both"/>
        <w:rPr>
          <w:rFonts w:ascii="Arial" w:eastAsia="MS Mincho" w:hAnsi="Arial" w:cs="Arial"/>
        </w:rPr>
      </w:pPr>
    </w:p>
    <w:p w:rsidR="00DA7648" w:rsidRPr="00EB115F" w:rsidRDefault="00DA7648" w:rsidP="00371153">
      <w:pPr>
        <w:pStyle w:val="Heading3"/>
        <w:rPr>
          <w:rFonts w:ascii="Arial" w:eastAsia="MS Mincho" w:hAnsi="Arial" w:cs="Arial"/>
          <w:sz w:val="20"/>
          <w:szCs w:val="20"/>
          <w:lang w:val="en-GB"/>
        </w:rPr>
      </w:pPr>
      <w:bookmarkStart w:id="184" w:name="_Toc344470644"/>
      <w:bookmarkStart w:id="185" w:name="_Toc344470974"/>
      <w:bookmarkStart w:id="186" w:name="_Toc344719366"/>
      <w:bookmarkStart w:id="187" w:name="_Toc344727118"/>
      <w:bookmarkStart w:id="188" w:name="_Toc344727833"/>
      <w:bookmarkStart w:id="189" w:name="_Toc344728314"/>
      <w:bookmarkStart w:id="190" w:name="_Toc344974334"/>
      <w:bookmarkStart w:id="191" w:name="_Toc353539135"/>
      <w:bookmarkStart w:id="192" w:name="_Toc433212026"/>
      <w:r w:rsidRPr="00EB115F">
        <w:rPr>
          <w:rFonts w:ascii="Arial" w:eastAsia="MS Mincho" w:hAnsi="Arial" w:cs="Arial"/>
          <w:sz w:val="20"/>
          <w:szCs w:val="20"/>
          <w:lang w:val="en-GB"/>
        </w:rPr>
        <w:t>Internal Reporting Procedure</w:t>
      </w:r>
      <w:bookmarkEnd w:id="184"/>
      <w:bookmarkEnd w:id="185"/>
      <w:bookmarkEnd w:id="186"/>
      <w:bookmarkEnd w:id="187"/>
      <w:bookmarkEnd w:id="188"/>
      <w:bookmarkEnd w:id="189"/>
      <w:bookmarkEnd w:id="190"/>
      <w:bookmarkEnd w:id="191"/>
      <w:bookmarkEnd w:id="192"/>
    </w:p>
    <w:p w:rsidR="00DA7648" w:rsidRPr="00EB115F" w:rsidRDefault="00DA7648" w:rsidP="00DA7648">
      <w:pPr>
        <w:pStyle w:val="PlainText"/>
        <w:jc w:val="both"/>
        <w:rPr>
          <w:rFonts w:ascii="Arial" w:eastAsia="MS Mincho" w:hAnsi="Arial" w:cs="Arial"/>
        </w:rPr>
      </w:pPr>
    </w:p>
    <w:p w:rsidR="00DA7648" w:rsidRPr="00EB115F" w:rsidRDefault="00DA7648" w:rsidP="00DA7648">
      <w:pPr>
        <w:pStyle w:val="PlainText"/>
        <w:rPr>
          <w:rFonts w:ascii="Arial" w:eastAsia="MS Mincho" w:hAnsi="Arial" w:cs="Arial"/>
        </w:rPr>
      </w:pPr>
      <w:r w:rsidRPr="00EB115F">
        <w:rPr>
          <w:rFonts w:ascii="Arial" w:eastAsia="MS Mincho" w:hAnsi="Arial" w:cs="Arial"/>
        </w:rPr>
        <w:t>Any manager or supervisor who is notified of an accident/incident concerning an employee under their control must</w:t>
      </w:r>
      <w:r w:rsidR="00411891" w:rsidRPr="00EB115F">
        <w:rPr>
          <w:rFonts w:ascii="Arial" w:eastAsia="MS Mincho" w:hAnsi="Arial" w:cs="Arial"/>
        </w:rPr>
        <w:t xml:space="preserve"> contact K Locklan Site </w:t>
      </w:r>
      <w:r w:rsidR="00B7771D" w:rsidRPr="00EB115F">
        <w:rPr>
          <w:rFonts w:ascii="Arial" w:eastAsia="MS Mincho" w:hAnsi="Arial" w:cs="Arial"/>
        </w:rPr>
        <w:t>Manager</w:t>
      </w:r>
      <w:r w:rsidR="00411891" w:rsidRPr="00EB115F">
        <w:rPr>
          <w:rFonts w:ascii="Arial" w:eastAsia="MS Mincho" w:hAnsi="Arial" w:cs="Arial"/>
        </w:rPr>
        <w:t xml:space="preserve"> who will</w:t>
      </w:r>
      <w:r w:rsidRPr="00EB115F">
        <w:rPr>
          <w:rFonts w:ascii="Arial" w:eastAsia="MS Mincho" w:hAnsi="Arial" w:cs="Arial"/>
        </w:rPr>
        <w:t xml:space="preserve"> telephone </w:t>
      </w:r>
      <w:r w:rsidR="00C36960" w:rsidRPr="00EB115F">
        <w:rPr>
          <w:rFonts w:ascii="Arial" w:eastAsia="MS Mincho" w:hAnsi="Arial" w:cs="Arial"/>
        </w:rPr>
        <w:t>BT</w:t>
      </w:r>
      <w:r w:rsidR="00405669" w:rsidRPr="00EB115F">
        <w:rPr>
          <w:rFonts w:ascii="Arial" w:eastAsia="MS Mincho" w:hAnsi="Arial" w:cs="Arial"/>
        </w:rPr>
        <w:t xml:space="preserve"> </w:t>
      </w:r>
      <w:r w:rsidRPr="00EB115F">
        <w:rPr>
          <w:rFonts w:ascii="Arial" w:eastAsia="MS Mincho" w:hAnsi="Arial" w:cs="Arial"/>
        </w:rPr>
        <w:t>Health &amp; Safety</w:t>
      </w:r>
      <w:r w:rsidR="00405669" w:rsidRPr="00EB115F">
        <w:rPr>
          <w:rFonts w:ascii="Arial" w:eastAsia="MS Mincho" w:hAnsi="Arial" w:cs="Arial"/>
        </w:rPr>
        <w:t xml:space="preserve"> Team</w:t>
      </w:r>
      <w:r w:rsidRPr="00EB115F">
        <w:rPr>
          <w:rFonts w:ascii="Arial" w:eastAsia="MS Mincho" w:hAnsi="Arial" w:cs="Arial"/>
        </w:rPr>
        <w:t xml:space="preserve"> as soon as possible so that the incident can be logged and given a Reference Number.  That person is also required to ensure that the appropriate form is completed and a copy forwarded to the</w:t>
      </w:r>
      <w:r w:rsidR="00C36960" w:rsidRPr="00EB115F">
        <w:rPr>
          <w:rFonts w:ascii="Arial" w:eastAsia="MS Mincho" w:hAnsi="Arial" w:cs="Arial"/>
        </w:rPr>
        <w:t xml:space="preserve"> BT</w:t>
      </w:r>
      <w:r w:rsidR="00FB2636" w:rsidRPr="00EB115F">
        <w:rPr>
          <w:rFonts w:ascii="Arial" w:eastAsia="MS Mincho" w:hAnsi="Arial" w:cs="Arial"/>
        </w:rPr>
        <w:t xml:space="preserve"> Health &amp; Safety</w:t>
      </w:r>
      <w:r w:rsidR="00405669" w:rsidRPr="00EB115F">
        <w:rPr>
          <w:rFonts w:ascii="Arial" w:eastAsia="MS Mincho" w:hAnsi="Arial" w:cs="Arial"/>
        </w:rPr>
        <w:t xml:space="preserve"> Team</w:t>
      </w:r>
      <w:r w:rsidRPr="00EB115F">
        <w:rPr>
          <w:rFonts w:ascii="Arial" w:eastAsia="MS Mincho" w:hAnsi="Arial" w:cs="Arial"/>
        </w:rPr>
        <w:t>.</w:t>
      </w:r>
    </w:p>
    <w:p w:rsidR="00502A5D" w:rsidRPr="00EB115F" w:rsidRDefault="00502A5D" w:rsidP="00DA7648">
      <w:pPr>
        <w:pStyle w:val="PlainText"/>
        <w:rPr>
          <w:rFonts w:ascii="Arial" w:eastAsia="MS Mincho" w:hAnsi="Arial" w:cs="Arial"/>
        </w:rPr>
      </w:pPr>
    </w:p>
    <w:p w:rsidR="00DA7648" w:rsidRPr="00EB115F" w:rsidRDefault="00DA7648" w:rsidP="00DA7648">
      <w:pPr>
        <w:rPr>
          <w:rFonts w:ascii="Arial" w:eastAsia="MS Mincho" w:hAnsi="Arial" w:cs="Arial"/>
          <w:sz w:val="20"/>
          <w:szCs w:val="20"/>
        </w:rPr>
      </w:pPr>
      <w:r w:rsidRPr="00EB115F">
        <w:rPr>
          <w:rFonts w:ascii="Arial" w:eastAsia="MS Mincho" w:hAnsi="Arial" w:cs="Arial"/>
          <w:sz w:val="20"/>
          <w:szCs w:val="20"/>
        </w:rPr>
        <w:t xml:space="preserve">Each </w:t>
      </w:r>
      <w:r w:rsidR="006E173B" w:rsidRPr="00EB115F">
        <w:rPr>
          <w:rFonts w:ascii="Arial" w:eastAsia="MS Mincho" w:hAnsi="Arial" w:cs="Arial"/>
          <w:sz w:val="20"/>
          <w:szCs w:val="20"/>
        </w:rPr>
        <w:t>College</w:t>
      </w:r>
      <w:r w:rsidRPr="00EB115F">
        <w:rPr>
          <w:rFonts w:ascii="Arial" w:eastAsia="MS Mincho" w:hAnsi="Arial" w:cs="Arial"/>
          <w:sz w:val="20"/>
          <w:szCs w:val="20"/>
        </w:rPr>
        <w:t xml:space="preserve"> must ensure that they carry out an investigation of the circumstances sur</w:t>
      </w:r>
      <w:r w:rsidR="00631B77" w:rsidRPr="00EB115F">
        <w:rPr>
          <w:rFonts w:ascii="Arial" w:eastAsia="MS Mincho" w:hAnsi="Arial" w:cs="Arial"/>
          <w:sz w:val="20"/>
          <w:szCs w:val="20"/>
        </w:rPr>
        <w:t xml:space="preserve">rounding any accident/incident, </w:t>
      </w:r>
      <w:r w:rsidRPr="00EB115F">
        <w:rPr>
          <w:rFonts w:ascii="Arial" w:eastAsia="MS Mincho" w:hAnsi="Arial" w:cs="Arial"/>
          <w:sz w:val="20"/>
          <w:szCs w:val="20"/>
        </w:rPr>
        <w:t xml:space="preserve">a copy of which must be forwarded onto </w:t>
      </w:r>
      <w:r w:rsidR="00C36960" w:rsidRPr="00EB115F">
        <w:rPr>
          <w:rFonts w:ascii="Arial" w:eastAsia="MS Mincho" w:hAnsi="Arial" w:cs="Arial"/>
          <w:sz w:val="20"/>
          <w:szCs w:val="20"/>
        </w:rPr>
        <w:t>BT</w:t>
      </w:r>
      <w:r w:rsidRPr="00EB115F">
        <w:rPr>
          <w:rFonts w:ascii="Arial" w:eastAsia="MS Mincho" w:hAnsi="Arial" w:cs="Arial"/>
          <w:sz w:val="20"/>
          <w:szCs w:val="20"/>
        </w:rPr>
        <w:t xml:space="preserve"> </w:t>
      </w:r>
      <w:r w:rsidR="00FB2636" w:rsidRPr="00EB115F">
        <w:rPr>
          <w:rFonts w:ascii="Arial" w:eastAsia="MS Mincho" w:hAnsi="Arial" w:cs="Arial"/>
          <w:sz w:val="20"/>
          <w:szCs w:val="20"/>
        </w:rPr>
        <w:t>Health &amp; Safety</w:t>
      </w:r>
      <w:r w:rsidR="00405669" w:rsidRPr="00EB115F">
        <w:rPr>
          <w:rFonts w:ascii="Arial" w:eastAsia="MS Mincho" w:hAnsi="Arial" w:cs="Arial"/>
          <w:sz w:val="20"/>
          <w:szCs w:val="20"/>
        </w:rPr>
        <w:t xml:space="preserve"> Team</w:t>
      </w:r>
      <w:r w:rsidRPr="00EB115F">
        <w:rPr>
          <w:rFonts w:ascii="Arial" w:eastAsia="MS Mincho" w:hAnsi="Arial" w:cs="Arial"/>
          <w:sz w:val="20"/>
          <w:szCs w:val="20"/>
        </w:rPr>
        <w:t>, who will advise or comment on the proposed measures to prevent a recurrence.</w:t>
      </w:r>
    </w:p>
    <w:p w:rsidR="00CE2C46" w:rsidRDefault="00631B77" w:rsidP="00DA7648">
      <w:pPr>
        <w:rPr>
          <w:rFonts w:ascii="Arial" w:eastAsia="MS Mincho" w:hAnsi="Arial" w:cs="Arial"/>
          <w:sz w:val="20"/>
          <w:szCs w:val="20"/>
        </w:rPr>
      </w:pPr>
      <w:r w:rsidRPr="00EB115F">
        <w:rPr>
          <w:rFonts w:ascii="Arial" w:eastAsia="MS Mincho" w:hAnsi="Arial" w:cs="Arial"/>
          <w:sz w:val="20"/>
          <w:szCs w:val="20"/>
        </w:rPr>
        <w:t>The</w:t>
      </w:r>
      <w:r w:rsidR="00DA7648" w:rsidRPr="00EB115F">
        <w:rPr>
          <w:rFonts w:ascii="Arial" w:eastAsia="MS Mincho" w:hAnsi="Arial" w:cs="Arial"/>
          <w:sz w:val="20"/>
          <w:szCs w:val="20"/>
        </w:rPr>
        <w:t xml:space="preserve"> investigation may be supplemented by an additional investigation by </w:t>
      </w:r>
      <w:r w:rsidR="00C36960" w:rsidRPr="00EB115F">
        <w:rPr>
          <w:rFonts w:ascii="Arial" w:eastAsia="MS Mincho" w:hAnsi="Arial" w:cs="Arial"/>
          <w:sz w:val="20"/>
          <w:szCs w:val="20"/>
        </w:rPr>
        <w:t>BT</w:t>
      </w:r>
      <w:r w:rsidR="00DA7648" w:rsidRPr="00EB115F">
        <w:rPr>
          <w:rFonts w:ascii="Arial" w:eastAsia="MS Mincho" w:hAnsi="Arial" w:cs="Arial"/>
          <w:sz w:val="20"/>
          <w:szCs w:val="20"/>
        </w:rPr>
        <w:t xml:space="preserve"> Health &amp; Safety Team depending on the circumstances.</w:t>
      </w:r>
    </w:p>
    <w:p w:rsidR="00DA7648" w:rsidRDefault="00267325" w:rsidP="00CE2C46">
      <w:pPr>
        <w:pStyle w:val="Heading2"/>
      </w:pPr>
      <w:hyperlink r:id="rId16" w:history="1">
        <w:r w:rsidR="00CE2C46" w:rsidRPr="00CE2C46">
          <w:rPr>
            <w:rStyle w:val="Hyperlink"/>
            <w:i/>
            <w:color w:val="FF0000"/>
          </w:rPr>
          <w:t>STW accident reporting procedures.docx</w:t>
        </w:r>
      </w:hyperlink>
    </w:p>
    <w:p w:rsidR="00CE2C46" w:rsidRPr="00CE2C46" w:rsidRDefault="00CE2C46" w:rsidP="00CE2C46">
      <w:pPr>
        <w:pStyle w:val="Default"/>
        <w:rPr>
          <w:lang w:val="en-GB" w:eastAsia="en-GB"/>
        </w:rPr>
      </w:pPr>
    </w:p>
    <w:p w:rsidR="00DA7648" w:rsidRPr="00EB115F" w:rsidRDefault="00DA7648" w:rsidP="00371153">
      <w:pPr>
        <w:pStyle w:val="Heading3"/>
        <w:rPr>
          <w:rFonts w:ascii="Arial" w:eastAsia="MS Mincho" w:hAnsi="Arial" w:cs="Arial"/>
          <w:sz w:val="20"/>
          <w:szCs w:val="20"/>
          <w:u w:val="single"/>
          <w:lang w:val="en-GB"/>
        </w:rPr>
      </w:pPr>
      <w:bookmarkStart w:id="193" w:name="_RIDDOR"/>
      <w:bookmarkStart w:id="194" w:name="_Toc344470645"/>
      <w:bookmarkStart w:id="195" w:name="_Toc344470975"/>
      <w:bookmarkStart w:id="196" w:name="_Toc344719367"/>
      <w:bookmarkStart w:id="197" w:name="_Toc344727119"/>
      <w:bookmarkStart w:id="198" w:name="_Toc344727834"/>
      <w:bookmarkStart w:id="199" w:name="_Toc344728315"/>
      <w:bookmarkStart w:id="200" w:name="_Toc344974335"/>
      <w:bookmarkStart w:id="201" w:name="_Toc353539136"/>
      <w:bookmarkStart w:id="202" w:name="_Toc433212027"/>
      <w:bookmarkEnd w:id="193"/>
      <w:r w:rsidRPr="00EB115F">
        <w:rPr>
          <w:rFonts w:ascii="Arial" w:eastAsia="MS Mincho" w:hAnsi="Arial" w:cs="Arial"/>
          <w:sz w:val="20"/>
          <w:szCs w:val="20"/>
          <w:u w:val="single"/>
          <w:lang w:val="en-GB"/>
        </w:rPr>
        <w:t>RIDDOR</w:t>
      </w:r>
      <w:bookmarkEnd w:id="194"/>
      <w:bookmarkEnd w:id="195"/>
      <w:bookmarkEnd w:id="196"/>
      <w:bookmarkEnd w:id="197"/>
      <w:bookmarkEnd w:id="198"/>
      <w:bookmarkEnd w:id="199"/>
      <w:bookmarkEnd w:id="200"/>
      <w:bookmarkEnd w:id="201"/>
      <w:bookmarkEnd w:id="202"/>
    </w:p>
    <w:p w:rsidR="008D7264" w:rsidRPr="00EB115F" w:rsidRDefault="008D7264" w:rsidP="008D7264">
      <w:pPr>
        <w:pStyle w:val="Default"/>
        <w:rPr>
          <w:sz w:val="20"/>
          <w:szCs w:val="20"/>
          <w:lang w:val="en-GB"/>
        </w:rPr>
      </w:pPr>
    </w:p>
    <w:p w:rsidR="00DA7648" w:rsidRPr="00EB115F" w:rsidRDefault="00DA7648" w:rsidP="00C76F19">
      <w:pPr>
        <w:pStyle w:val="PlainText"/>
        <w:rPr>
          <w:rFonts w:ascii="Arial" w:eastAsia="MS Mincho" w:hAnsi="Arial" w:cs="Arial"/>
        </w:rPr>
      </w:pPr>
      <w:r w:rsidRPr="00EB115F">
        <w:rPr>
          <w:rFonts w:ascii="Arial" w:eastAsia="MS Mincho" w:hAnsi="Arial" w:cs="Arial"/>
        </w:rPr>
        <w:t>The Reporting Injuries, Diseases and Dangerous Occurrences Regulations 1995 (RIDDOR) place a statutory duty on the Council to notify the Health and Safety Executive (HSE) of all relevant scheduled Injuries, Diseas</w:t>
      </w:r>
      <w:r w:rsidR="00631B77" w:rsidRPr="00EB115F">
        <w:rPr>
          <w:rFonts w:ascii="Arial" w:eastAsia="MS Mincho" w:hAnsi="Arial" w:cs="Arial"/>
        </w:rPr>
        <w:t xml:space="preserve">es and Dangerous Occurrences at </w:t>
      </w:r>
      <w:r w:rsidRPr="00EB115F">
        <w:rPr>
          <w:rFonts w:ascii="Arial" w:eastAsia="MS Mincho" w:hAnsi="Arial" w:cs="Arial"/>
        </w:rPr>
        <w:t xml:space="preserve">Work. </w:t>
      </w:r>
    </w:p>
    <w:bookmarkStart w:id="203" w:name="_Toc229556493"/>
    <w:bookmarkStart w:id="204" w:name="_Toc229556562"/>
    <w:bookmarkStart w:id="205" w:name="_Toc344470646"/>
    <w:bookmarkStart w:id="206" w:name="_Toc344470976"/>
    <w:bookmarkStart w:id="207" w:name="_Toc344719368"/>
    <w:bookmarkStart w:id="208" w:name="_Toc344727120"/>
    <w:bookmarkStart w:id="209" w:name="_Toc344727835"/>
    <w:bookmarkStart w:id="210" w:name="_Toc344728316"/>
    <w:bookmarkStart w:id="211" w:name="_Toc344974336"/>
    <w:bookmarkStart w:id="212" w:name="_Toc353539137"/>
    <w:p w:rsidR="007F5071" w:rsidRDefault="00490BB5" w:rsidP="00011267">
      <w:pPr>
        <w:pStyle w:val="Default"/>
        <w:rPr>
          <w:rFonts w:ascii="Arial" w:hAnsi="Arial" w:cs="Arial"/>
          <w:b/>
          <w:i/>
          <w:color w:val="FF0000"/>
          <w:sz w:val="20"/>
          <w:szCs w:val="20"/>
          <w:lang w:val="en-GB"/>
        </w:rPr>
      </w:pPr>
      <w:r w:rsidRPr="00CC6D37">
        <w:rPr>
          <w:rFonts w:ascii="Arial" w:hAnsi="Arial" w:cs="Arial"/>
          <w:b/>
          <w:i/>
          <w:color w:val="FF0000"/>
          <w:sz w:val="20"/>
          <w:szCs w:val="20"/>
          <w:lang w:val="en-GB"/>
        </w:rPr>
        <w:fldChar w:fldCharType="begin"/>
      </w:r>
      <w:r w:rsidR="003F7F3F" w:rsidRPr="00CC6D37">
        <w:rPr>
          <w:rFonts w:ascii="Arial" w:hAnsi="Arial" w:cs="Arial"/>
          <w:b/>
          <w:i/>
          <w:color w:val="FF0000"/>
          <w:sz w:val="20"/>
          <w:szCs w:val="20"/>
          <w:lang w:val="en-GB"/>
        </w:rPr>
        <w:instrText xml:space="preserve"> HYPERLINK "STWCA%20Risk%20Management%20Policy.docx" </w:instrText>
      </w:r>
      <w:r w:rsidRPr="00CC6D37">
        <w:rPr>
          <w:rFonts w:ascii="Arial" w:hAnsi="Arial" w:cs="Arial"/>
          <w:b/>
          <w:i/>
          <w:color w:val="FF0000"/>
          <w:sz w:val="20"/>
          <w:szCs w:val="20"/>
          <w:lang w:val="en-GB"/>
        </w:rPr>
        <w:fldChar w:fldCharType="separate"/>
      </w:r>
      <w:r w:rsidR="00D4412D" w:rsidRPr="00CC6D37">
        <w:rPr>
          <w:rStyle w:val="Hyperlink"/>
          <w:rFonts w:ascii="Arial" w:hAnsi="Arial" w:cs="Arial"/>
          <w:b w:val="0"/>
          <w:i/>
          <w:color w:val="FF0000"/>
          <w:sz w:val="20"/>
          <w:szCs w:val="20"/>
          <w:lang w:val="en-GB"/>
        </w:rPr>
        <w:t>STW</w:t>
      </w:r>
      <w:r w:rsidR="003F7F3F" w:rsidRPr="00CC6D37">
        <w:rPr>
          <w:rStyle w:val="Hyperlink"/>
          <w:rFonts w:ascii="Arial" w:hAnsi="Arial" w:cs="Arial"/>
          <w:b w:val="0"/>
          <w:i/>
          <w:color w:val="FF0000"/>
          <w:sz w:val="20"/>
          <w:szCs w:val="20"/>
          <w:lang w:val="en-GB"/>
        </w:rPr>
        <w:t xml:space="preserve"> Risk Management Policy.docx</w:t>
      </w:r>
      <w:r w:rsidRPr="00CC6D37">
        <w:rPr>
          <w:rFonts w:ascii="Arial" w:hAnsi="Arial" w:cs="Arial"/>
          <w:b/>
          <w:i/>
          <w:color w:val="FF0000"/>
          <w:sz w:val="20"/>
          <w:szCs w:val="20"/>
          <w:lang w:val="en-GB"/>
        </w:rPr>
        <w:fldChar w:fldCharType="end"/>
      </w:r>
    </w:p>
    <w:p w:rsidR="00A8049A" w:rsidRDefault="00267325" w:rsidP="00A8049A">
      <w:pPr>
        <w:pStyle w:val="Heading2"/>
      </w:pPr>
      <w:hyperlink r:id="rId17" w:history="1">
        <w:r w:rsidR="00A8049A" w:rsidRPr="00CE2C46">
          <w:rPr>
            <w:rStyle w:val="Hyperlink"/>
            <w:i/>
            <w:color w:val="FF0000"/>
          </w:rPr>
          <w:t>STW accident reporting procedures.docx</w:t>
        </w:r>
      </w:hyperlink>
    </w:p>
    <w:p w:rsidR="00011267" w:rsidRPr="00CE2C46" w:rsidRDefault="00267325" w:rsidP="00011267">
      <w:pPr>
        <w:pStyle w:val="Default"/>
        <w:rPr>
          <w:rFonts w:ascii="Arial" w:hAnsi="Arial" w:cs="Arial"/>
          <w:b/>
          <w:i/>
          <w:color w:val="FF0000"/>
          <w:sz w:val="20"/>
          <w:szCs w:val="20"/>
          <w:lang w:val="en-GB"/>
        </w:rPr>
      </w:pPr>
      <w:hyperlink r:id="rId18" w:history="1">
        <w:r w:rsidR="00D4412D" w:rsidRPr="00CE2C46">
          <w:rPr>
            <w:rStyle w:val="Hyperlink"/>
            <w:rFonts w:ascii="Arial" w:hAnsi="Arial" w:cs="Arial"/>
            <w:b w:val="0"/>
            <w:i/>
            <w:color w:val="FF0000"/>
            <w:sz w:val="20"/>
            <w:szCs w:val="20"/>
            <w:lang w:val="en-GB"/>
          </w:rPr>
          <w:t>STW</w:t>
        </w:r>
        <w:r w:rsidR="003F7F3F" w:rsidRPr="00CE2C46">
          <w:rPr>
            <w:rStyle w:val="Hyperlink"/>
            <w:rFonts w:ascii="Arial" w:hAnsi="Arial" w:cs="Arial"/>
            <w:b w:val="0"/>
            <w:i/>
            <w:color w:val="FF0000"/>
            <w:sz w:val="20"/>
            <w:szCs w:val="20"/>
            <w:lang w:val="en-GB"/>
          </w:rPr>
          <w:t xml:space="preserve"> </w:t>
        </w:r>
        <w:r w:rsidR="00260FBA" w:rsidRPr="00CE2C46">
          <w:rPr>
            <w:rStyle w:val="Hyperlink"/>
            <w:rFonts w:ascii="Arial" w:hAnsi="Arial" w:cs="Arial"/>
            <w:b w:val="0"/>
            <w:i/>
            <w:color w:val="FF0000"/>
            <w:sz w:val="20"/>
            <w:szCs w:val="20"/>
            <w:lang w:val="en-GB"/>
          </w:rPr>
          <w:t>Accident reporting/</w:t>
        </w:r>
        <w:r w:rsidR="003F7F3F" w:rsidRPr="00CE2C46">
          <w:rPr>
            <w:rStyle w:val="Hyperlink"/>
            <w:rFonts w:ascii="Arial" w:hAnsi="Arial" w:cs="Arial"/>
            <w:b w:val="0"/>
            <w:i/>
            <w:color w:val="FF0000"/>
            <w:sz w:val="20"/>
            <w:szCs w:val="20"/>
            <w:lang w:val="en-GB"/>
          </w:rPr>
          <w:t>Riddor flowchart.docx</w:t>
        </w:r>
      </w:hyperlink>
    </w:p>
    <w:p w:rsidR="003F7F3F" w:rsidRPr="00CC6D37" w:rsidRDefault="003F7F3F" w:rsidP="00011267">
      <w:pPr>
        <w:pStyle w:val="Default"/>
        <w:rPr>
          <w:rFonts w:ascii="Arial" w:hAnsi="Arial" w:cs="Arial"/>
          <w:b/>
          <w:color w:val="FF0000"/>
          <w:sz w:val="20"/>
          <w:szCs w:val="20"/>
          <w:u w:val="single"/>
          <w:lang w:val="en-GB"/>
        </w:rPr>
      </w:pPr>
    </w:p>
    <w:p w:rsidR="00937FAE" w:rsidRDefault="00937FAE" w:rsidP="0015306C">
      <w:pPr>
        <w:pStyle w:val="Heading3"/>
        <w:rPr>
          <w:rFonts w:ascii="Arial" w:hAnsi="Arial" w:cs="Arial"/>
          <w:sz w:val="20"/>
          <w:szCs w:val="20"/>
          <w:u w:val="single"/>
          <w:lang w:val="en-GB"/>
        </w:rPr>
      </w:pPr>
      <w:bookmarkStart w:id="213" w:name="_Violence_to_Staff"/>
      <w:bookmarkStart w:id="214" w:name="_Toc433212028"/>
      <w:bookmarkEnd w:id="213"/>
    </w:p>
    <w:p w:rsidR="00937FAE" w:rsidRDefault="00937FAE" w:rsidP="0015306C">
      <w:pPr>
        <w:pStyle w:val="Heading3"/>
        <w:rPr>
          <w:rFonts w:ascii="Arial" w:hAnsi="Arial" w:cs="Arial"/>
          <w:sz w:val="20"/>
          <w:szCs w:val="20"/>
          <w:u w:val="single"/>
          <w:lang w:val="en-GB"/>
        </w:rPr>
      </w:pPr>
    </w:p>
    <w:p w:rsidR="00937FAE" w:rsidRDefault="00937FAE" w:rsidP="0015306C">
      <w:pPr>
        <w:pStyle w:val="Heading3"/>
        <w:rPr>
          <w:rFonts w:ascii="Arial" w:hAnsi="Arial" w:cs="Arial"/>
          <w:sz w:val="20"/>
          <w:szCs w:val="20"/>
          <w:u w:val="single"/>
          <w:lang w:val="en-GB"/>
        </w:rPr>
      </w:pPr>
    </w:p>
    <w:p w:rsidR="00937FAE" w:rsidRDefault="00937FAE" w:rsidP="0015306C">
      <w:pPr>
        <w:pStyle w:val="Heading3"/>
        <w:rPr>
          <w:rFonts w:ascii="Arial" w:hAnsi="Arial" w:cs="Arial"/>
          <w:sz w:val="20"/>
          <w:szCs w:val="20"/>
          <w:u w:val="single"/>
          <w:lang w:val="en-GB"/>
        </w:rPr>
      </w:pPr>
    </w:p>
    <w:p w:rsidR="00937FAE" w:rsidRDefault="00937FAE" w:rsidP="0015306C">
      <w:pPr>
        <w:pStyle w:val="Heading3"/>
        <w:rPr>
          <w:rFonts w:ascii="Arial" w:hAnsi="Arial" w:cs="Arial"/>
          <w:sz w:val="20"/>
          <w:szCs w:val="20"/>
          <w:u w:val="single"/>
          <w:lang w:val="en-GB"/>
        </w:rPr>
      </w:pPr>
    </w:p>
    <w:p w:rsidR="00937FAE" w:rsidRDefault="00937FAE" w:rsidP="0015306C">
      <w:pPr>
        <w:pStyle w:val="Heading3"/>
        <w:rPr>
          <w:rFonts w:ascii="Arial" w:hAnsi="Arial" w:cs="Arial"/>
          <w:sz w:val="20"/>
          <w:szCs w:val="20"/>
          <w:u w:val="single"/>
          <w:lang w:val="en-GB"/>
        </w:rPr>
      </w:pPr>
    </w:p>
    <w:p w:rsidR="007D20D9" w:rsidRPr="00EB115F" w:rsidRDefault="007D20D9" w:rsidP="0015306C">
      <w:pPr>
        <w:pStyle w:val="Heading3"/>
        <w:rPr>
          <w:rFonts w:ascii="Arial" w:hAnsi="Arial" w:cs="Arial"/>
          <w:sz w:val="20"/>
          <w:szCs w:val="20"/>
          <w:u w:val="single"/>
          <w:lang w:val="en-GB"/>
        </w:rPr>
      </w:pPr>
      <w:bookmarkStart w:id="215" w:name="Violence"/>
      <w:r w:rsidRPr="00EB115F">
        <w:rPr>
          <w:rFonts w:ascii="Arial" w:hAnsi="Arial" w:cs="Arial"/>
          <w:sz w:val="20"/>
          <w:szCs w:val="20"/>
          <w:u w:val="single"/>
          <w:lang w:val="en-GB"/>
        </w:rPr>
        <w:t>Violence to Staff</w:t>
      </w:r>
      <w:bookmarkEnd w:id="203"/>
      <w:bookmarkEnd w:id="204"/>
      <w:bookmarkEnd w:id="205"/>
      <w:bookmarkEnd w:id="206"/>
      <w:bookmarkEnd w:id="207"/>
      <w:bookmarkEnd w:id="208"/>
      <w:bookmarkEnd w:id="209"/>
      <w:bookmarkEnd w:id="210"/>
      <w:bookmarkEnd w:id="211"/>
      <w:bookmarkEnd w:id="212"/>
      <w:bookmarkEnd w:id="214"/>
      <w:r w:rsidRPr="00EB115F">
        <w:rPr>
          <w:rFonts w:ascii="Arial" w:hAnsi="Arial" w:cs="Arial"/>
          <w:sz w:val="20"/>
          <w:szCs w:val="20"/>
          <w:u w:val="single"/>
          <w:lang w:val="en-GB"/>
        </w:rPr>
        <w:t xml:space="preserve"> </w:t>
      </w:r>
    </w:p>
    <w:bookmarkEnd w:id="215"/>
    <w:p w:rsidR="007D20D9" w:rsidRDefault="007D20D9" w:rsidP="007D20D9">
      <w:pPr>
        <w:pStyle w:val="Default"/>
        <w:rPr>
          <w:rFonts w:ascii="Arial" w:hAnsi="Arial" w:cs="Arial"/>
          <w:sz w:val="20"/>
          <w:szCs w:val="20"/>
          <w:lang w:val="en-GB"/>
        </w:rPr>
      </w:pPr>
    </w:p>
    <w:p w:rsidR="007D20D9" w:rsidRPr="00EB115F" w:rsidRDefault="0047622B" w:rsidP="007D20D9">
      <w:pPr>
        <w:widowControl/>
        <w:rPr>
          <w:rFonts w:ascii="Arial" w:hAnsi="Arial" w:cs="Arial"/>
          <w:color w:val="000000"/>
          <w:sz w:val="20"/>
          <w:szCs w:val="20"/>
          <w:lang w:eastAsia="en-GB"/>
        </w:rPr>
      </w:pPr>
      <w:r w:rsidRPr="00EB115F">
        <w:rPr>
          <w:rFonts w:ascii="Arial" w:hAnsi="Arial" w:cs="Arial"/>
          <w:sz w:val="20"/>
          <w:szCs w:val="20"/>
        </w:rPr>
        <w:t>St Wilfrid’s R.C. College</w:t>
      </w:r>
      <w:r w:rsidR="00C36960" w:rsidRPr="00EB115F">
        <w:rPr>
          <w:rFonts w:ascii="Arial" w:hAnsi="Arial" w:cs="Arial"/>
          <w:sz w:val="20"/>
          <w:szCs w:val="20"/>
        </w:rPr>
        <w:t xml:space="preserve"> takes</w:t>
      </w:r>
      <w:r w:rsidR="007D20D9" w:rsidRPr="00EB115F">
        <w:rPr>
          <w:rFonts w:ascii="Arial" w:hAnsi="Arial" w:cs="Arial"/>
          <w:color w:val="000000"/>
          <w:sz w:val="20"/>
          <w:szCs w:val="20"/>
          <w:lang w:eastAsia="en-GB"/>
        </w:rPr>
        <w:t xml:space="preserve"> a serious view of any incidence of violence against its employees and takes responsibility for protecting all of its employees from acts of violence and aggression. Such acts must never become an acceptable hazard of working in local government. </w:t>
      </w:r>
    </w:p>
    <w:p w:rsidR="007D20D9" w:rsidRPr="00EB115F" w:rsidRDefault="007D20D9" w:rsidP="007D20D9">
      <w:pPr>
        <w:pStyle w:val="Default"/>
        <w:rPr>
          <w:rFonts w:ascii="Arial" w:hAnsi="Arial" w:cs="Arial"/>
          <w:sz w:val="20"/>
          <w:szCs w:val="20"/>
          <w:lang w:val="en-GB" w:eastAsia="en-GB"/>
        </w:rPr>
      </w:pPr>
    </w:p>
    <w:p w:rsidR="007D20D9" w:rsidRPr="00EB115F" w:rsidRDefault="007D20D9" w:rsidP="007D20D9">
      <w:pPr>
        <w:pStyle w:val="Default"/>
        <w:rPr>
          <w:rFonts w:ascii="Arial" w:hAnsi="Arial" w:cs="Arial"/>
          <w:sz w:val="20"/>
          <w:szCs w:val="20"/>
          <w:lang w:val="en-GB"/>
        </w:rPr>
      </w:pPr>
      <w:r w:rsidRPr="00EB115F">
        <w:rPr>
          <w:rFonts w:ascii="Arial" w:hAnsi="Arial" w:cs="Arial"/>
          <w:sz w:val="20"/>
          <w:szCs w:val="20"/>
          <w:lang w:val="en-GB" w:eastAsia="en-GB"/>
        </w:rPr>
        <w:t>A system of reporting and monitoring incidents of violence and aggression towards employees has been adopted so that appropriate action can be taken to improve safety for employees in the workplace.</w:t>
      </w:r>
    </w:p>
    <w:p w:rsidR="007D20D9" w:rsidRPr="00EB115F" w:rsidRDefault="00267325" w:rsidP="007D20D9">
      <w:pPr>
        <w:pStyle w:val="Default"/>
        <w:rPr>
          <w:rFonts w:ascii="Arial" w:hAnsi="Arial" w:cs="Arial"/>
          <w:b/>
          <w:i/>
          <w:color w:val="FF0000"/>
          <w:sz w:val="20"/>
          <w:szCs w:val="20"/>
          <w:lang w:val="en-GB" w:eastAsia="en-GB"/>
        </w:rPr>
      </w:pPr>
      <w:hyperlink r:id="rId19" w:history="1">
        <w:r w:rsidR="007D20D9" w:rsidRPr="00EB115F">
          <w:rPr>
            <w:rStyle w:val="Hyperlink"/>
            <w:rFonts w:ascii="Arial" w:hAnsi="Arial" w:cs="Arial"/>
            <w:b w:val="0"/>
            <w:i/>
            <w:color w:val="FF0000"/>
            <w:sz w:val="20"/>
            <w:szCs w:val="20"/>
            <w:lang w:val="en-GB" w:eastAsia="en-GB"/>
          </w:rPr>
          <w:t>http://www.southtyneside.info/article/15839/Health-and-Safety-Manual-2012</w:t>
        </w:r>
      </w:hyperlink>
    </w:p>
    <w:p w:rsidR="006E173B" w:rsidRPr="00EB115F" w:rsidRDefault="006E173B" w:rsidP="00CE2C46">
      <w:pPr>
        <w:pStyle w:val="Heading2"/>
      </w:pPr>
      <w:bookmarkStart w:id="216" w:name="_First_Aid_Requirements"/>
      <w:bookmarkStart w:id="217" w:name="_Toc344470647"/>
      <w:bookmarkStart w:id="218" w:name="_Toc344470977"/>
      <w:bookmarkStart w:id="219" w:name="_Toc344719369"/>
      <w:bookmarkStart w:id="220" w:name="_Toc344727121"/>
      <w:bookmarkStart w:id="221" w:name="_Toc344727836"/>
      <w:bookmarkStart w:id="222" w:name="_Toc344728317"/>
      <w:bookmarkStart w:id="223" w:name="_Toc344974337"/>
      <w:bookmarkStart w:id="224" w:name="_Toc433212029"/>
      <w:bookmarkEnd w:id="216"/>
    </w:p>
    <w:p w:rsidR="002A3525" w:rsidRPr="00EB115F" w:rsidRDefault="002A3525" w:rsidP="003B5EB7">
      <w:pPr>
        <w:pStyle w:val="Default"/>
        <w:rPr>
          <w:rFonts w:ascii="Arial" w:hAnsi="Arial" w:cs="Arial"/>
          <w:b/>
          <w:sz w:val="20"/>
          <w:szCs w:val="20"/>
          <w:u w:val="single"/>
          <w:lang w:val="en-GB" w:eastAsia="en-GB"/>
        </w:rPr>
      </w:pPr>
      <w:r w:rsidRPr="00EB115F">
        <w:rPr>
          <w:rFonts w:ascii="Arial" w:hAnsi="Arial" w:cs="Arial"/>
          <w:b/>
          <w:sz w:val="20"/>
          <w:szCs w:val="20"/>
          <w:u w:val="single"/>
          <w:lang w:val="en-GB" w:eastAsia="en-GB"/>
        </w:rPr>
        <w:t>Safeguarding</w:t>
      </w:r>
    </w:p>
    <w:p w:rsidR="001B4595" w:rsidRPr="00EB115F" w:rsidRDefault="001B4595" w:rsidP="003B5EB7">
      <w:pPr>
        <w:pStyle w:val="Default"/>
        <w:rPr>
          <w:rFonts w:ascii="Arial" w:hAnsi="Arial" w:cs="Arial"/>
          <w:b/>
          <w:sz w:val="20"/>
          <w:szCs w:val="20"/>
          <w:u w:val="single"/>
          <w:lang w:val="en-GB" w:eastAsia="en-GB"/>
        </w:rPr>
      </w:pPr>
    </w:p>
    <w:p w:rsidR="001B4595" w:rsidRPr="00EB115F" w:rsidRDefault="001B4595" w:rsidP="001B4595">
      <w:pPr>
        <w:rPr>
          <w:rFonts w:ascii="Arial" w:hAnsi="Arial" w:cs="Arial"/>
          <w:sz w:val="20"/>
          <w:szCs w:val="20"/>
        </w:rPr>
      </w:pPr>
      <w:r w:rsidRPr="00EB115F">
        <w:rPr>
          <w:rFonts w:ascii="Arial" w:hAnsi="Arial" w:cs="Arial"/>
          <w:sz w:val="20"/>
          <w:szCs w:val="20"/>
        </w:rPr>
        <w:t>St. Wilfrid’s R.C. College</w:t>
      </w:r>
      <w:r w:rsidRPr="00EB115F">
        <w:rPr>
          <w:rFonts w:ascii="Arial" w:hAnsi="Arial" w:cs="Arial"/>
          <w:i/>
          <w:sz w:val="20"/>
          <w:szCs w:val="20"/>
        </w:rPr>
        <w:t xml:space="preserve"> </w:t>
      </w:r>
      <w:r w:rsidRPr="00EB115F">
        <w:rPr>
          <w:rFonts w:ascii="Arial" w:hAnsi="Arial" w:cs="Arial"/>
          <w:sz w:val="20"/>
          <w:szCs w:val="20"/>
        </w:rPr>
        <w:t xml:space="preserve">recognises that the welfare of the child is paramount and takes seriously its responsibility to safeguard and promote the welfare of the children and young people in its care.  </w:t>
      </w:r>
    </w:p>
    <w:p w:rsidR="001B4595" w:rsidRPr="00EB115F" w:rsidRDefault="001B4595" w:rsidP="001B4595">
      <w:pPr>
        <w:rPr>
          <w:rFonts w:ascii="Arial" w:hAnsi="Arial" w:cs="Arial"/>
          <w:sz w:val="20"/>
          <w:szCs w:val="20"/>
        </w:rPr>
      </w:pPr>
    </w:p>
    <w:p w:rsidR="001B4595" w:rsidRPr="00EB115F" w:rsidRDefault="001B4595" w:rsidP="001B4595">
      <w:pPr>
        <w:jc w:val="both"/>
        <w:rPr>
          <w:rFonts w:ascii="Arial" w:hAnsi="Arial" w:cs="Arial"/>
          <w:sz w:val="20"/>
          <w:szCs w:val="20"/>
        </w:rPr>
      </w:pPr>
      <w:r w:rsidRPr="00EB115F">
        <w:rPr>
          <w:rFonts w:ascii="Arial" w:hAnsi="Arial" w:cs="Arial"/>
          <w:sz w:val="20"/>
          <w:szCs w:val="20"/>
        </w:rPr>
        <w:t>‘Everyone in the education service shares an objective to help keep children and young people safe by contributing to:</w:t>
      </w:r>
    </w:p>
    <w:p w:rsidR="001B4595" w:rsidRPr="00EB115F" w:rsidRDefault="001B4595" w:rsidP="001B4595">
      <w:pPr>
        <w:rPr>
          <w:rFonts w:ascii="Trebuchet MS" w:hAnsi="Trebuchet MS"/>
          <w:sz w:val="20"/>
          <w:szCs w:val="20"/>
        </w:rPr>
      </w:pPr>
    </w:p>
    <w:p w:rsidR="001B4595" w:rsidRPr="00EB115F" w:rsidRDefault="001B4595" w:rsidP="001B4595">
      <w:pPr>
        <w:numPr>
          <w:ilvl w:val="0"/>
          <w:numId w:val="36"/>
        </w:numPr>
        <w:overflowPunct w:val="0"/>
        <w:spacing w:after="240"/>
        <w:jc w:val="both"/>
        <w:textAlignment w:val="baseline"/>
        <w:rPr>
          <w:rFonts w:ascii="Arial" w:hAnsi="Arial" w:cs="Arial"/>
          <w:sz w:val="20"/>
          <w:szCs w:val="20"/>
        </w:rPr>
      </w:pPr>
      <w:r w:rsidRPr="00EB115F">
        <w:rPr>
          <w:rFonts w:ascii="Arial" w:hAnsi="Arial" w:cs="Arial"/>
          <w:sz w:val="20"/>
          <w:szCs w:val="20"/>
        </w:rPr>
        <w:t>Providing a safe environment for children and young people to learn in education settings; and</w:t>
      </w:r>
    </w:p>
    <w:p w:rsidR="001B4595" w:rsidRPr="00EB115F" w:rsidRDefault="001B4595" w:rsidP="001B4595">
      <w:pPr>
        <w:pStyle w:val="DfESBullets"/>
        <w:spacing w:after="0"/>
        <w:ind w:left="714" w:hanging="357"/>
        <w:jc w:val="both"/>
        <w:rPr>
          <w:rFonts w:cs="Arial"/>
          <w:i/>
          <w:sz w:val="20"/>
        </w:rPr>
      </w:pPr>
      <w:r w:rsidRPr="00EB115F">
        <w:rPr>
          <w:rFonts w:cs="Arial"/>
          <w:sz w:val="20"/>
        </w:rPr>
        <w:t>Identifying children and young people who are suffering or likely to suffer significant harm, and taking appropriate action with the aim of making sure they are kept safe both at home and in the education setting’</w:t>
      </w:r>
    </w:p>
    <w:p w:rsidR="008D7264" w:rsidRPr="00EB115F" w:rsidRDefault="008D7264" w:rsidP="006D7AAE">
      <w:pPr>
        <w:pStyle w:val="Heading1"/>
        <w:rPr>
          <w:rFonts w:ascii="Arial" w:hAnsi="Arial" w:cs="Arial"/>
          <w:b/>
          <w:sz w:val="20"/>
          <w:szCs w:val="20"/>
          <w:u w:val="single"/>
        </w:rPr>
      </w:pPr>
      <w:bookmarkStart w:id="225" w:name="_Toc256589821"/>
      <w:bookmarkStart w:id="226" w:name="_Toc256757961"/>
    </w:p>
    <w:p w:rsidR="008D7264" w:rsidRPr="00EB115F" w:rsidRDefault="008D7264" w:rsidP="006D7AAE">
      <w:pPr>
        <w:pStyle w:val="Heading1"/>
        <w:rPr>
          <w:rFonts w:ascii="Arial" w:hAnsi="Arial" w:cs="Arial"/>
          <w:b/>
          <w:sz w:val="20"/>
          <w:szCs w:val="20"/>
          <w:u w:val="single"/>
        </w:rPr>
      </w:pPr>
    </w:p>
    <w:p w:rsidR="006D7AAE" w:rsidRPr="00EB115F" w:rsidRDefault="006D7AAE" w:rsidP="006D7AAE">
      <w:pPr>
        <w:pStyle w:val="Heading1"/>
        <w:rPr>
          <w:rFonts w:ascii="Arial" w:hAnsi="Arial" w:cs="Arial"/>
          <w:b/>
          <w:sz w:val="20"/>
          <w:szCs w:val="20"/>
        </w:rPr>
      </w:pPr>
      <w:r w:rsidRPr="00EB115F">
        <w:rPr>
          <w:rFonts w:ascii="Arial" w:hAnsi="Arial" w:cs="Arial"/>
          <w:b/>
          <w:sz w:val="20"/>
          <w:szCs w:val="20"/>
        </w:rPr>
        <w:t>College Commitment</w:t>
      </w:r>
      <w:bookmarkEnd w:id="225"/>
      <w:bookmarkEnd w:id="226"/>
    </w:p>
    <w:p w:rsidR="006D7AAE" w:rsidRPr="00EB115F" w:rsidRDefault="006D7AAE" w:rsidP="006D7AAE">
      <w:pPr>
        <w:pStyle w:val="Default"/>
        <w:rPr>
          <w:sz w:val="20"/>
          <w:szCs w:val="20"/>
        </w:rPr>
      </w:pPr>
    </w:p>
    <w:p w:rsidR="006D7AAE" w:rsidRPr="00EB115F" w:rsidRDefault="006D7AAE" w:rsidP="006D7AAE">
      <w:pPr>
        <w:numPr>
          <w:ilvl w:val="12"/>
          <w:numId w:val="0"/>
        </w:numPr>
        <w:rPr>
          <w:rFonts w:ascii="Arial" w:hAnsi="Arial" w:cs="Arial"/>
          <w:sz w:val="20"/>
          <w:szCs w:val="20"/>
        </w:rPr>
      </w:pPr>
      <w:r w:rsidRPr="00EB115F">
        <w:rPr>
          <w:rFonts w:ascii="Arial" w:hAnsi="Arial" w:cs="Arial"/>
          <w:sz w:val="20"/>
          <w:szCs w:val="20"/>
        </w:rPr>
        <w:t>The College is committed to Safeguarding and Promoting the Welfare of all of its pupils</w:t>
      </w:r>
      <w:r w:rsidRPr="00EB115F">
        <w:rPr>
          <w:rFonts w:ascii="Arial" w:hAnsi="Arial" w:cs="Arial"/>
          <w:i/>
          <w:sz w:val="20"/>
          <w:szCs w:val="20"/>
        </w:rPr>
        <w:t xml:space="preserve">. </w:t>
      </w:r>
      <w:r w:rsidRPr="00EB115F">
        <w:rPr>
          <w:rFonts w:ascii="Arial" w:hAnsi="Arial" w:cs="Arial"/>
          <w:sz w:val="20"/>
          <w:szCs w:val="20"/>
        </w:rPr>
        <w:t xml:space="preserve">Each pupil’s welfare is of paramount importance. We recognise that some children </w:t>
      </w:r>
      <w:r w:rsidRPr="00EB115F">
        <w:rPr>
          <w:rFonts w:ascii="Arial" w:hAnsi="Arial" w:cs="Arial"/>
          <w:i/>
          <w:sz w:val="20"/>
          <w:szCs w:val="20"/>
        </w:rPr>
        <w:t>may</w:t>
      </w:r>
      <w:r w:rsidRPr="00EB115F">
        <w:rPr>
          <w:rFonts w:ascii="Arial" w:hAnsi="Arial" w:cs="Arial"/>
          <w:sz w:val="20"/>
          <w:szCs w:val="20"/>
        </w:rPr>
        <w:t xml:space="preserve"> be especially vulnerable to abuse e.g. those with LDD, those living in adverse circumstances. We recognise that children who are abused or neglected may find it difficult to develop a sense of self worth and to view the world in a positive way. Whilst at college, their behaviour may be challenging. We recognise that some children who have experienced abuse may harm others. We will always take a considered and sensitive approach in order that we can support all of our pupils.</w:t>
      </w:r>
    </w:p>
    <w:p w:rsidR="006D7AAE" w:rsidRPr="00EB115F" w:rsidRDefault="00267325" w:rsidP="006D7AAE">
      <w:pPr>
        <w:pStyle w:val="DfESBullets"/>
        <w:numPr>
          <w:ilvl w:val="0"/>
          <w:numId w:val="0"/>
        </w:numPr>
        <w:spacing w:after="0"/>
        <w:rPr>
          <w:rFonts w:ascii="Trebuchet MS" w:hAnsi="Trebuchet MS" w:cs="Arial"/>
          <w:b/>
          <w:i/>
          <w:color w:val="FF0000"/>
          <w:sz w:val="20"/>
          <w:u w:val="single"/>
        </w:rPr>
      </w:pPr>
      <w:hyperlink r:id="rId20" w:history="1">
        <w:r w:rsidR="006D7AAE" w:rsidRPr="00EB115F">
          <w:rPr>
            <w:rStyle w:val="Hyperlink"/>
            <w:rFonts w:ascii="Trebuchet MS" w:hAnsi="Trebuchet MS" w:cs="Arial"/>
            <w:b w:val="0"/>
            <w:i/>
            <w:color w:val="FF0000"/>
            <w:sz w:val="20"/>
          </w:rPr>
          <w:t>STW child_protection_and_safeguarding_policy  MPE.docx</w:t>
        </w:r>
      </w:hyperlink>
    </w:p>
    <w:p w:rsidR="006D7AAE" w:rsidRPr="00EB115F" w:rsidRDefault="006D7AAE" w:rsidP="00CE2C46">
      <w:pPr>
        <w:pStyle w:val="Heading2"/>
      </w:pPr>
    </w:p>
    <w:p w:rsidR="00C76F19" w:rsidRPr="00EB115F" w:rsidRDefault="00C76F19" w:rsidP="00CE2C46">
      <w:pPr>
        <w:pStyle w:val="Heading2"/>
      </w:pPr>
      <w:bookmarkStart w:id="227" w:name="Firstaid"/>
      <w:bookmarkEnd w:id="227"/>
      <w:r w:rsidRPr="00EB115F">
        <w:t>First Aid Requirements</w:t>
      </w:r>
      <w:bookmarkEnd w:id="217"/>
      <w:bookmarkEnd w:id="218"/>
      <w:bookmarkEnd w:id="219"/>
      <w:bookmarkEnd w:id="220"/>
      <w:bookmarkEnd w:id="221"/>
      <w:bookmarkEnd w:id="222"/>
      <w:bookmarkEnd w:id="223"/>
      <w:bookmarkEnd w:id="224"/>
    </w:p>
    <w:p w:rsidR="008D7264" w:rsidRPr="00EB115F" w:rsidRDefault="008D7264" w:rsidP="008D7264">
      <w:pPr>
        <w:pStyle w:val="Default"/>
        <w:rPr>
          <w:sz w:val="20"/>
          <w:szCs w:val="20"/>
          <w:lang w:val="en-GB" w:eastAsia="en-GB"/>
        </w:rPr>
      </w:pPr>
    </w:p>
    <w:p w:rsidR="00C76F19" w:rsidRPr="00EB115F" w:rsidRDefault="00C76F19" w:rsidP="00E61A1D">
      <w:pPr>
        <w:pStyle w:val="Header"/>
        <w:keepNext/>
        <w:keepLines/>
        <w:widowControl/>
        <w:rPr>
          <w:rFonts w:ascii="Arial" w:hAnsi="Arial" w:cs="Arial"/>
          <w:sz w:val="20"/>
          <w:szCs w:val="20"/>
          <w:lang w:val="en-GB"/>
        </w:rPr>
      </w:pPr>
      <w:r w:rsidRPr="00EB115F">
        <w:rPr>
          <w:rFonts w:ascii="Arial" w:hAnsi="Arial" w:cs="Arial"/>
          <w:sz w:val="20"/>
          <w:szCs w:val="20"/>
          <w:lang w:val="en-GB"/>
        </w:rPr>
        <w:t xml:space="preserve">All teaching staff acts in ‘loco parentis’ during the time that </w:t>
      </w:r>
      <w:r w:rsidR="0047622B" w:rsidRPr="00EB115F">
        <w:rPr>
          <w:rFonts w:ascii="Arial" w:hAnsi="Arial" w:cs="Arial"/>
          <w:sz w:val="20"/>
          <w:szCs w:val="20"/>
        </w:rPr>
        <w:t>St Wilfrid’s R.C. College</w:t>
      </w:r>
      <w:r w:rsidR="00C36960" w:rsidRPr="00EB115F">
        <w:rPr>
          <w:rFonts w:ascii="Arial" w:hAnsi="Arial" w:cs="Arial"/>
          <w:sz w:val="20"/>
          <w:szCs w:val="20"/>
        </w:rPr>
        <w:t xml:space="preserve"> is</w:t>
      </w:r>
      <w:r w:rsidRPr="00EB115F">
        <w:rPr>
          <w:rFonts w:ascii="Arial" w:hAnsi="Arial" w:cs="Arial"/>
          <w:sz w:val="20"/>
          <w:szCs w:val="20"/>
          <w:lang w:val="en-GB"/>
        </w:rPr>
        <w:t xml:space="preserve"> open for children.</w:t>
      </w:r>
      <w:r w:rsidR="00AC624F" w:rsidRPr="00EB115F">
        <w:rPr>
          <w:rFonts w:ascii="Arial" w:hAnsi="Arial" w:cs="Arial"/>
          <w:sz w:val="20"/>
          <w:szCs w:val="20"/>
          <w:lang w:val="en-GB"/>
        </w:rPr>
        <w:t xml:space="preserve">  </w:t>
      </w:r>
      <w:r w:rsidRPr="00EB115F">
        <w:rPr>
          <w:rFonts w:ascii="Arial" w:hAnsi="Arial" w:cs="Arial"/>
          <w:sz w:val="20"/>
          <w:szCs w:val="20"/>
          <w:lang w:val="en-GB"/>
        </w:rPr>
        <w:t>All injuries, whether to staff, pupils or visitors, must be recorded via the system detailed above</w:t>
      </w:r>
      <w:r w:rsidR="00FB2636" w:rsidRPr="00EB115F">
        <w:rPr>
          <w:rFonts w:ascii="Arial" w:hAnsi="Arial" w:cs="Arial"/>
          <w:sz w:val="20"/>
          <w:szCs w:val="20"/>
          <w:lang w:val="en-GB"/>
        </w:rPr>
        <w:t xml:space="preserve"> using the appropriate</w:t>
      </w:r>
      <w:r w:rsidR="00E61A1D" w:rsidRPr="00EB115F">
        <w:rPr>
          <w:rFonts w:ascii="Arial" w:hAnsi="Arial" w:cs="Arial"/>
          <w:sz w:val="20"/>
          <w:szCs w:val="20"/>
          <w:lang w:val="en-GB"/>
        </w:rPr>
        <w:t xml:space="preserve"> report forms.</w:t>
      </w:r>
    </w:p>
    <w:p w:rsidR="00C76F19" w:rsidRPr="00EB115F" w:rsidRDefault="00C76F19" w:rsidP="00405669">
      <w:pPr>
        <w:keepNext/>
        <w:keepLines/>
        <w:widowControl/>
        <w:numPr>
          <w:ilvl w:val="0"/>
          <w:numId w:val="16"/>
        </w:numPr>
        <w:autoSpaceDE/>
        <w:autoSpaceDN/>
        <w:adjustRightInd/>
        <w:rPr>
          <w:rFonts w:ascii="Arial" w:hAnsi="Arial" w:cs="Arial"/>
          <w:sz w:val="20"/>
          <w:szCs w:val="20"/>
        </w:rPr>
      </w:pPr>
      <w:r w:rsidRPr="00EB115F">
        <w:rPr>
          <w:rFonts w:ascii="Arial" w:hAnsi="Arial" w:cs="Arial"/>
          <w:sz w:val="20"/>
          <w:szCs w:val="20"/>
        </w:rPr>
        <w:t>Designated First Aiders (names displayed).</w:t>
      </w:r>
    </w:p>
    <w:p w:rsidR="00C76F19" w:rsidRPr="00EB115F" w:rsidRDefault="00C76F19" w:rsidP="00405669">
      <w:pPr>
        <w:keepNext/>
        <w:keepLines/>
        <w:widowControl/>
        <w:numPr>
          <w:ilvl w:val="0"/>
          <w:numId w:val="16"/>
        </w:numPr>
        <w:autoSpaceDE/>
        <w:autoSpaceDN/>
        <w:adjustRightInd/>
        <w:rPr>
          <w:rFonts w:ascii="Arial" w:hAnsi="Arial" w:cs="Arial"/>
          <w:sz w:val="20"/>
          <w:szCs w:val="20"/>
        </w:rPr>
      </w:pPr>
      <w:r w:rsidRPr="00EB115F">
        <w:rPr>
          <w:rFonts w:ascii="Arial" w:hAnsi="Arial" w:cs="Arial"/>
          <w:sz w:val="20"/>
          <w:szCs w:val="20"/>
        </w:rPr>
        <w:t>Identified location of First Aid Boxes.</w:t>
      </w:r>
    </w:p>
    <w:p w:rsidR="00C76F19" w:rsidRPr="00EB115F" w:rsidRDefault="00C76F19" w:rsidP="00405669">
      <w:pPr>
        <w:keepNext/>
        <w:keepLines/>
        <w:widowControl/>
        <w:numPr>
          <w:ilvl w:val="0"/>
          <w:numId w:val="16"/>
        </w:numPr>
        <w:autoSpaceDE/>
        <w:autoSpaceDN/>
        <w:adjustRightInd/>
        <w:rPr>
          <w:rFonts w:ascii="Arial" w:hAnsi="Arial" w:cs="Arial"/>
          <w:sz w:val="20"/>
          <w:szCs w:val="20"/>
        </w:rPr>
      </w:pPr>
      <w:r w:rsidRPr="00EB115F">
        <w:rPr>
          <w:rFonts w:ascii="Arial" w:hAnsi="Arial" w:cs="Arial"/>
          <w:sz w:val="20"/>
          <w:szCs w:val="20"/>
        </w:rPr>
        <w:t>The contents of First Aid Boxes are complete and up to date.</w:t>
      </w:r>
    </w:p>
    <w:p w:rsidR="00C76F19" w:rsidRPr="00EB115F" w:rsidRDefault="00C76F19" w:rsidP="00405669">
      <w:pPr>
        <w:keepNext/>
        <w:keepLines/>
        <w:widowControl/>
        <w:numPr>
          <w:ilvl w:val="0"/>
          <w:numId w:val="16"/>
        </w:numPr>
        <w:autoSpaceDE/>
        <w:autoSpaceDN/>
        <w:adjustRightInd/>
        <w:rPr>
          <w:rFonts w:ascii="Arial" w:hAnsi="Arial" w:cs="Arial"/>
          <w:sz w:val="20"/>
          <w:szCs w:val="20"/>
        </w:rPr>
      </w:pPr>
      <w:r w:rsidRPr="00EB115F">
        <w:rPr>
          <w:rFonts w:ascii="Arial" w:hAnsi="Arial" w:cs="Arial"/>
          <w:sz w:val="20"/>
          <w:szCs w:val="20"/>
        </w:rPr>
        <w:t>Training of First Aiders and/or Appointed Persons and ensuring that adequate numbers of first aiders or appointed persons are available.</w:t>
      </w:r>
    </w:p>
    <w:p w:rsidR="00C76F19" w:rsidRPr="00EB115F" w:rsidRDefault="00C76F19" w:rsidP="00405669">
      <w:pPr>
        <w:keepNext/>
        <w:keepLines/>
        <w:widowControl/>
        <w:numPr>
          <w:ilvl w:val="0"/>
          <w:numId w:val="16"/>
        </w:numPr>
        <w:autoSpaceDE/>
        <w:autoSpaceDN/>
        <w:adjustRightInd/>
        <w:rPr>
          <w:rFonts w:ascii="Arial" w:hAnsi="Arial" w:cs="Arial"/>
          <w:sz w:val="20"/>
          <w:szCs w:val="20"/>
        </w:rPr>
      </w:pPr>
      <w:r w:rsidRPr="00EB115F">
        <w:rPr>
          <w:rFonts w:ascii="Arial" w:hAnsi="Arial" w:cs="Arial"/>
          <w:sz w:val="20"/>
          <w:szCs w:val="20"/>
        </w:rPr>
        <w:t>First Aid Room facilities (Medical room).</w:t>
      </w:r>
    </w:p>
    <w:p w:rsidR="00DA7648" w:rsidRPr="00EB115F" w:rsidRDefault="00C76F19" w:rsidP="00405669">
      <w:pPr>
        <w:pStyle w:val="Default"/>
        <w:keepNext/>
        <w:keepLines/>
        <w:widowControl/>
        <w:numPr>
          <w:ilvl w:val="0"/>
          <w:numId w:val="16"/>
        </w:numPr>
        <w:rPr>
          <w:rFonts w:ascii="Arial" w:hAnsi="Arial" w:cs="Arial"/>
          <w:color w:val="auto"/>
          <w:sz w:val="20"/>
          <w:szCs w:val="20"/>
          <w:lang w:val="en-GB"/>
        </w:rPr>
      </w:pPr>
      <w:r w:rsidRPr="00EB115F">
        <w:rPr>
          <w:rFonts w:ascii="Arial" w:hAnsi="Arial" w:cs="Arial"/>
          <w:color w:val="auto"/>
          <w:sz w:val="20"/>
          <w:szCs w:val="20"/>
          <w:lang w:val="en-GB"/>
        </w:rPr>
        <w:t>Travelling First Aid Kits.</w:t>
      </w:r>
    </w:p>
    <w:p w:rsidR="00011267" w:rsidRPr="00CC6D37" w:rsidRDefault="00490BB5" w:rsidP="00011267">
      <w:pPr>
        <w:pStyle w:val="Default"/>
        <w:keepNext/>
        <w:keepLines/>
        <w:widowControl/>
        <w:rPr>
          <w:rStyle w:val="Hyperlink"/>
          <w:rFonts w:ascii="Arial" w:hAnsi="Arial" w:cs="Arial"/>
          <w:b w:val="0"/>
          <w:i/>
          <w:color w:val="FF0000"/>
          <w:sz w:val="20"/>
          <w:szCs w:val="20"/>
          <w:lang w:val="en-GB"/>
        </w:rPr>
      </w:pPr>
      <w:r w:rsidRPr="00EB115F">
        <w:rPr>
          <w:rFonts w:ascii="Arial" w:hAnsi="Arial" w:cs="Arial"/>
          <w:b/>
          <w:bCs/>
          <w:i/>
          <w:sz w:val="20"/>
          <w:szCs w:val="20"/>
          <w:lang w:val="en-GB"/>
        </w:rPr>
        <w:fldChar w:fldCharType="begin"/>
      </w:r>
      <w:r w:rsidR="00D4412D" w:rsidRPr="00EB115F">
        <w:rPr>
          <w:rFonts w:ascii="Arial" w:hAnsi="Arial" w:cs="Arial"/>
          <w:b/>
          <w:bCs/>
          <w:i/>
          <w:sz w:val="20"/>
          <w:szCs w:val="20"/>
          <w:lang w:val="en-GB"/>
        </w:rPr>
        <w:instrText xml:space="preserve"> HYPERLINK "STW%20First%20Aid%20Policy.docx" </w:instrText>
      </w:r>
      <w:r w:rsidRPr="00EB115F">
        <w:rPr>
          <w:rFonts w:ascii="Arial" w:hAnsi="Arial" w:cs="Arial"/>
          <w:b/>
          <w:bCs/>
          <w:i/>
          <w:sz w:val="20"/>
          <w:szCs w:val="20"/>
          <w:lang w:val="en-GB"/>
        </w:rPr>
        <w:fldChar w:fldCharType="separate"/>
      </w:r>
      <w:r w:rsidR="00D4412D" w:rsidRPr="00CC6D37">
        <w:rPr>
          <w:rStyle w:val="Hyperlink"/>
          <w:rFonts w:ascii="Arial" w:hAnsi="Arial" w:cs="Arial"/>
          <w:b w:val="0"/>
          <w:i/>
          <w:color w:val="FF0000"/>
          <w:sz w:val="20"/>
          <w:szCs w:val="20"/>
          <w:lang w:val="en-GB"/>
        </w:rPr>
        <w:t>STW</w:t>
      </w:r>
      <w:r w:rsidR="003F7F3F" w:rsidRPr="00CC6D37">
        <w:rPr>
          <w:rStyle w:val="Hyperlink"/>
          <w:rFonts w:ascii="Arial" w:hAnsi="Arial" w:cs="Arial"/>
          <w:b w:val="0"/>
          <w:i/>
          <w:color w:val="FF0000"/>
          <w:sz w:val="20"/>
          <w:szCs w:val="20"/>
          <w:lang w:val="en-GB"/>
        </w:rPr>
        <w:t xml:space="preserve"> First Aid Policy final.docx</w:t>
      </w:r>
    </w:p>
    <w:p w:rsidR="00D362A0" w:rsidRPr="00EB115F" w:rsidRDefault="00490BB5" w:rsidP="00405669">
      <w:pPr>
        <w:pStyle w:val="Default"/>
        <w:keepNext/>
        <w:keepLines/>
        <w:widowControl/>
        <w:rPr>
          <w:rFonts w:ascii="Arial" w:hAnsi="Arial" w:cs="Arial"/>
          <w:b/>
          <w:color w:val="FF0000"/>
          <w:sz w:val="20"/>
          <w:szCs w:val="20"/>
        </w:rPr>
      </w:pPr>
      <w:r w:rsidRPr="00EB115F">
        <w:rPr>
          <w:rFonts w:ascii="Arial" w:hAnsi="Arial" w:cs="Arial"/>
          <w:b/>
          <w:bCs/>
          <w:i/>
          <w:sz w:val="20"/>
          <w:szCs w:val="20"/>
          <w:lang w:val="en-GB"/>
        </w:rPr>
        <w:fldChar w:fldCharType="end"/>
      </w:r>
    </w:p>
    <w:p w:rsidR="00937FAE" w:rsidRPr="00EB115F" w:rsidRDefault="00937FAE" w:rsidP="00CE2C46">
      <w:pPr>
        <w:pStyle w:val="Heading2"/>
      </w:pPr>
      <w:bookmarkStart w:id="228" w:name="_Fire_and_Emergency"/>
      <w:bookmarkStart w:id="229" w:name="_Toc229556463"/>
      <w:bookmarkStart w:id="230" w:name="_Toc229556532"/>
      <w:bookmarkStart w:id="231" w:name="_Toc344470651"/>
      <w:bookmarkStart w:id="232" w:name="_Toc344470981"/>
      <w:bookmarkStart w:id="233" w:name="_Toc344719373"/>
      <w:bookmarkStart w:id="234" w:name="_Toc344727125"/>
      <w:bookmarkStart w:id="235" w:name="_Toc344727840"/>
      <w:bookmarkStart w:id="236" w:name="_Toc344728321"/>
      <w:bookmarkStart w:id="237" w:name="_Toc344974341"/>
      <w:bookmarkStart w:id="238" w:name="_Toc433212035"/>
      <w:bookmarkStart w:id="239" w:name="control"/>
      <w:bookmarkStart w:id="240" w:name="_Toc344470649"/>
      <w:bookmarkStart w:id="241" w:name="_Toc344470979"/>
      <w:bookmarkStart w:id="242" w:name="_Toc344719371"/>
      <w:bookmarkStart w:id="243" w:name="_Toc344727123"/>
      <w:bookmarkStart w:id="244" w:name="_Toc344727838"/>
      <w:bookmarkStart w:id="245" w:name="_Toc344728319"/>
      <w:bookmarkStart w:id="246" w:name="_Toc344974339"/>
      <w:bookmarkStart w:id="247" w:name="_Toc229556461"/>
      <w:bookmarkStart w:id="248" w:name="_Toc229556530"/>
      <w:bookmarkEnd w:id="228"/>
      <w:r w:rsidRPr="00EB115F">
        <w:t>Control of Asbestos</w:t>
      </w:r>
      <w:bookmarkEnd w:id="229"/>
      <w:bookmarkEnd w:id="230"/>
      <w:bookmarkEnd w:id="231"/>
      <w:bookmarkEnd w:id="232"/>
      <w:bookmarkEnd w:id="233"/>
      <w:bookmarkEnd w:id="234"/>
      <w:bookmarkEnd w:id="235"/>
      <w:bookmarkEnd w:id="236"/>
      <w:bookmarkEnd w:id="237"/>
      <w:bookmarkEnd w:id="238"/>
      <w:r w:rsidRPr="00EB115F">
        <w:t xml:space="preserve"> </w:t>
      </w:r>
    </w:p>
    <w:bookmarkEnd w:id="239"/>
    <w:p w:rsidR="00937FAE" w:rsidRPr="00EB115F" w:rsidRDefault="00937FAE" w:rsidP="00937FAE">
      <w:pPr>
        <w:pStyle w:val="Header"/>
        <w:jc w:val="center"/>
        <w:rPr>
          <w:rFonts w:ascii="Arial" w:hAnsi="Arial" w:cs="Arial"/>
          <w:color w:val="000000"/>
          <w:sz w:val="20"/>
          <w:szCs w:val="20"/>
          <w:lang w:val="en-GB"/>
        </w:rPr>
      </w:pPr>
      <w:r w:rsidRPr="00EB115F">
        <w:rPr>
          <w:rFonts w:ascii="Arial" w:hAnsi="Arial" w:cs="Arial"/>
          <w:b/>
          <w:bCs/>
          <w:color w:val="000000"/>
          <w:sz w:val="20"/>
          <w:szCs w:val="20"/>
          <w:u w:val="single"/>
          <w:lang w:val="en-GB"/>
        </w:rPr>
        <w:t xml:space="preserve"> </w:t>
      </w:r>
    </w:p>
    <w:p w:rsidR="00937FAE" w:rsidRPr="00EB115F" w:rsidRDefault="00937FAE" w:rsidP="00937FAE">
      <w:pPr>
        <w:keepNext/>
        <w:widowControl/>
        <w:rPr>
          <w:rFonts w:ascii="Arial" w:hAnsi="Arial" w:cs="Arial"/>
          <w:sz w:val="20"/>
          <w:szCs w:val="20"/>
        </w:rPr>
      </w:pPr>
      <w:r w:rsidRPr="00EB115F">
        <w:rPr>
          <w:rFonts w:ascii="Arial" w:hAnsi="Arial" w:cs="Arial"/>
          <w:sz w:val="20"/>
          <w:szCs w:val="20"/>
        </w:rPr>
        <w:t>South Tyneside Council has prepared a register of where asbestos may be found at St Wilfrid’s R.C. College it identifies where Asbestos is known to be present in areas of the College, please refer to the asbestos register located at Site Managers office room 1.102.</w:t>
      </w:r>
    </w:p>
    <w:p w:rsidR="00937FAE" w:rsidRPr="00EB115F" w:rsidRDefault="00937FAE" w:rsidP="00937FAE">
      <w:pPr>
        <w:pStyle w:val="Header"/>
        <w:rPr>
          <w:rFonts w:ascii="Arial" w:hAnsi="Arial" w:cs="Arial"/>
          <w:sz w:val="20"/>
          <w:szCs w:val="20"/>
          <w:lang w:val="en-GB"/>
        </w:rPr>
      </w:pPr>
    </w:p>
    <w:p w:rsidR="00937FAE" w:rsidRPr="00EB115F" w:rsidRDefault="00937FAE" w:rsidP="00937FAE">
      <w:pPr>
        <w:pStyle w:val="Default"/>
        <w:rPr>
          <w:rFonts w:ascii="Arial" w:hAnsi="Arial" w:cs="Arial"/>
          <w:sz w:val="20"/>
          <w:szCs w:val="20"/>
          <w:lang w:val="en-GB"/>
        </w:rPr>
      </w:pPr>
      <w:r w:rsidRPr="00EB115F">
        <w:rPr>
          <w:rFonts w:ascii="Arial" w:hAnsi="Arial" w:cs="Arial"/>
          <w:sz w:val="20"/>
          <w:szCs w:val="20"/>
          <w:lang w:val="en-GB"/>
        </w:rPr>
        <w:t>When any building/modification works are carried out in this College we will assume that the presence of asbestos is likely and make the contractors aware of this fact, so that the necessary measures can be taken before work commences. We will discuss this with Building Services/Asset Management before work commences, as part of the risk assessment process.</w:t>
      </w:r>
    </w:p>
    <w:p w:rsidR="00937FAE" w:rsidRDefault="00267325" w:rsidP="00937FAE">
      <w:pPr>
        <w:pStyle w:val="Default"/>
      </w:pPr>
      <w:hyperlink r:id="rId21" w:history="1">
        <w:r w:rsidR="00937FAE" w:rsidRPr="00EB115F">
          <w:rPr>
            <w:rStyle w:val="Hyperlink"/>
            <w:rFonts w:ascii="Arial" w:hAnsi="Arial" w:cs="Arial"/>
            <w:b w:val="0"/>
            <w:i/>
            <w:color w:val="FF0000"/>
            <w:sz w:val="20"/>
            <w:szCs w:val="20"/>
            <w:lang w:val="en-GB"/>
          </w:rPr>
          <w:t>Byggeweb - About Docia - Contact Docia</w:t>
        </w:r>
      </w:hyperlink>
    </w:p>
    <w:p w:rsidR="007911C0" w:rsidRDefault="007911C0" w:rsidP="00937FAE">
      <w:pPr>
        <w:pStyle w:val="Default"/>
        <w:rPr>
          <w:rFonts w:ascii="Arial" w:hAnsi="Arial" w:cs="Arial"/>
          <w:b/>
          <w:i/>
          <w:color w:val="FF0000"/>
          <w:sz w:val="20"/>
          <w:szCs w:val="20"/>
          <w:lang w:val="en-GB"/>
        </w:rPr>
      </w:pPr>
    </w:p>
    <w:p w:rsidR="00937FAE" w:rsidRPr="00EB115F" w:rsidRDefault="00937FAE" w:rsidP="00937FAE">
      <w:pPr>
        <w:pStyle w:val="Default"/>
        <w:rPr>
          <w:rFonts w:ascii="Arial" w:hAnsi="Arial" w:cs="Arial"/>
          <w:b/>
          <w:i/>
          <w:color w:val="FF0000"/>
          <w:sz w:val="20"/>
          <w:szCs w:val="20"/>
          <w:lang w:val="en-GB"/>
        </w:rPr>
      </w:pPr>
      <w:r w:rsidRPr="00EB115F">
        <w:rPr>
          <w:rFonts w:ascii="Arial" w:hAnsi="Arial" w:cs="Arial"/>
          <w:b/>
          <w:i/>
          <w:color w:val="FF0000"/>
          <w:sz w:val="20"/>
          <w:szCs w:val="20"/>
          <w:lang w:val="en-GB"/>
        </w:rPr>
        <w:t xml:space="preserve"> </w:t>
      </w:r>
      <w:hyperlink r:id="rId22" w:history="1">
        <w:r w:rsidRPr="00EB115F">
          <w:rPr>
            <w:rStyle w:val="Hyperlink"/>
            <w:rFonts w:ascii="Arial" w:hAnsi="Arial" w:cs="Arial"/>
            <w:b w:val="0"/>
            <w:i/>
            <w:color w:val="FF0000"/>
            <w:sz w:val="20"/>
            <w:szCs w:val="20"/>
            <w:lang w:val="en-GB"/>
          </w:rPr>
          <w:t>http://intranet.st.net/documents/documentLibrary_DocumentSummary.asp?pk_document=655</w:t>
        </w:r>
      </w:hyperlink>
    </w:p>
    <w:p w:rsidR="00937FAE" w:rsidRPr="00EB115F" w:rsidRDefault="00937FAE" w:rsidP="00937FAE">
      <w:pPr>
        <w:pStyle w:val="Default"/>
        <w:rPr>
          <w:rFonts w:ascii="Arial" w:hAnsi="Arial" w:cs="Arial"/>
          <w:b/>
          <w:i/>
          <w:color w:val="FF0000"/>
          <w:sz w:val="20"/>
          <w:szCs w:val="20"/>
        </w:rPr>
      </w:pPr>
    </w:p>
    <w:p w:rsidR="00937FAE" w:rsidRDefault="00937FAE" w:rsidP="00937FAE">
      <w:pPr>
        <w:pStyle w:val="Default"/>
        <w:rPr>
          <w:lang w:val="en-GB" w:eastAsia="en-GB"/>
        </w:rPr>
      </w:pPr>
    </w:p>
    <w:p w:rsidR="00937FAE" w:rsidRPr="00EB115F" w:rsidRDefault="00937FAE" w:rsidP="00937FAE">
      <w:pPr>
        <w:pStyle w:val="Default"/>
        <w:rPr>
          <w:rFonts w:ascii="Arial" w:hAnsi="Arial" w:cs="Arial"/>
          <w:b/>
          <w:sz w:val="20"/>
          <w:szCs w:val="20"/>
        </w:rPr>
      </w:pPr>
      <w:bookmarkStart w:id="249" w:name="_Control_of_Substances"/>
      <w:bookmarkStart w:id="250" w:name="_Toc433212032"/>
      <w:bookmarkEnd w:id="249"/>
      <w:r w:rsidRPr="00EB115F">
        <w:rPr>
          <w:rFonts w:ascii="Arial" w:hAnsi="Arial" w:cs="Arial"/>
          <w:b/>
          <w:sz w:val="20"/>
          <w:szCs w:val="20"/>
          <w:u w:val="single"/>
          <w:lang w:val="en-GB" w:eastAsia="en-GB"/>
        </w:rPr>
        <w:t xml:space="preserve">Responsibility </w:t>
      </w:r>
      <w:r w:rsidRPr="00EB115F">
        <w:rPr>
          <w:rFonts w:ascii="Arial" w:hAnsi="Arial" w:cs="Arial"/>
          <w:b/>
          <w:sz w:val="20"/>
          <w:szCs w:val="20"/>
          <w:u w:val="single"/>
        </w:rPr>
        <w:t>Control of Substances Hazardous to Health (COSHH</w:t>
      </w:r>
      <w:r w:rsidRPr="00EB115F">
        <w:rPr>
          <w:rFonts w:ascii="Arial" w:hAnsi="Arial" w:cs="Arial"/>
          <w:b/>
          <w:sz w:val="20"/>
          <w:szCs w:val="20"/>
        </w:rPr>
        <w:t>)</w:t>
      </w:r>
    </w:p>
    <w:p w:rsidR="00937FAE" w:rsidRPr="00EB115F" w:rsidRDefault="00937FAE" w:rsidP="00937FAE">
      <w:pPr>
        <w:pStyle w:val="Default"/>
        <w:rPr>
          <w:rFonts w:ascii="Arial" w:hAnsi="Arial" w:cs="Arial"/>
          <w:b/>
          <w:sz w:val="20"/>
          <w:szCs w:val="20"/>
          <w:u w:val="single"/>
          <w:lang w:val="en-GB" w:eastAsia="en-GB"/>
        </w:rPr>
      </w:pPr>
    </w:p>
    <w:p w:rsidR="00937FAE" w:rsidRPr="00EB115F" w:rsidRDefault="00937FAE" w:rsidP="00937FAE">
      <w:pPr>
        <w:pStyle w:val="Default"/>
        <w:rPr>
          <w:rFonts w:ascii="Arial" w:hAnsi="Arial" w:cs="Arial"/>
          <w:sz w:val="20"/>
          <w:szCs w:val="20"/>
          <w:lang w:val="en-GB" w:eastAsia="en-GB"/>
        </w:rPr>
      </w:pPr>
      <w:r w:rsidRPr="00EB115F">
        <w:rPr>
          <w:rFonts w:ascii="Arial" w:hAnsi="Arial" w:cs="Arial"/>
          <w:sz w:val="20"/>
          <w:szCs w:val="20"/>
          <w:lang w:val="en-GB" w:eastAsia="en-GB"/>
        </w:rPr>
        <w:t>Site manager is responsible for completing COSHH Risk assessments.</w:t>
      </w:r>
    </w:p>
    <w:p w:rsidR="00937FAE" w:rsidRPr="00EB115F" w:rsidRDefault="00937FAE" w:rsidP="00937FAE">
      <w:pPr>
        <w:pStyle w:val="Default"/>
        <w:rPr>
          <w:rFonts w:ascii="Arial" w:hAnsi="Arial" w:cs="Arial"/>
          <w:sz w:val="20"/>
          <w:szCs w:val="20"/>
          <w:lang w:val="en-GB" w:eastAsia="en-GB"/>
        </w:rPr>
      </w:pPr>
      <w:r w:rsidRPr="00EB115F">
        <w:rPr>
          <w:rFonts w:ascii="Arial" w:hAnsi="Arial" w:cs="Arial"/>
          <w:sz w:val="20"/>
          <w:szCs w:val="20"/>
          <w:lang w:val="en-GB" w:eastAsia="en-GB"/>
        </w:rPr>
        <w:t>Head of Science/Technician responsible for Science COSHH Risk assessments.</w:t>
      </w:r>
    </w:p>
    <w:p w:rsidR="00937FAE" w:rsidRPr="00EB115F" w:rsidRDefault="00937FAE" w:rsidP="00937FAE">
      <w:pPr>
        <w:pStyle w:val="Default"/>
        <w:rPr>
          <w:rFonts w:ascii="Arial" w:hAnsi="Arial" w:cs="Arial"/>
          <w:sz w:val="20"/>
          <w:szCs w:val="20"/>
          <w:lang w:val="en-GB" w:eastAsia="en-GB"/>
        </w:rPr>
      </w:pPr>
      <w:r w:rsidRPr="00EB115F">
        <w:rPr>
          <w:rFonts w:ascii="Arial" w:hAnsi="Arial" w:cs="Arial"/>
          <w:sz w:val="20"/>
          <w:szCs w:val="20"/>
          <w:lang w:val="en-GB" w:eastAsia="en-GB"/>
        </w:rPr>
        <w:t>Head of Design and Technology/Technician responsible for Design and Technology COSHH Risk assessments.</w:t>
      </w:r>
    </w:p>
    <w:p w:rsidR="00937FAE" w:rsidRPr="00EB115F" w:rsidRDefault="00937FAE" w:rsidP="00937FAE">
      <w:pPr>
        <w:pStyle w:val="Default"/>
        <w:rPr>
          <w:rFonts w:ascii="Arial" w:hAnsi="Arial" w:cs="Arial"/>
          <w:sz w:val="20"/>
          <w:szCs w:val="20"/>
          <w:lang w:val="en-GB" w:eastAsia="en-GB"/>
        </w:rPr>
      </w:pPr>
      <w:r w:rsidRPr="00EB115F">
        <w:rPr>
          <w:rFonts w:ascii="Arial" w:hAnsi="Arial" w:cs="Arial"/>
          <w:color w:val="auto"/>
          <w:sz w:val="20"/>
          <w:szCs w:val="20"/>
          <w:lang w:val="en-GB"/>
        </w:rPr>
        <w:t>Hazardous substances include chemical and biological agents, including cleaning chemicals, adhesives, paints and substances used for science teaching. These should be kept locked away at all times when not in use. Staff should not keep their own small stock.</w:t>
      </w:r>
    </w:p>
    <w:p w:rsidR="00937FAE" w:rsidRPr="00EB115F" w:rsidRDefault="00937FAE" w:rsidP="00937FAE">
      <w:pPr>
        <w:pStyle w:val="Default"/>
        <w:rPr>
          <w:rFonts w:ascii="Arial" w:hAnsi="Arial" w:cs="Arial"/>
          <w:color w:val="auto"/>
          <w:sz w:val="20"/>
          <w:szCs w:val="20"/>
          <w:lang w:val="en-GB"/>
        </w:rPr>
      </w:pPr>
      <w:r w:rsidRPr="00EB115F">
        <w:rPr>
          <w:rFonts w:ascii="Arial" w:hAnsi="Arial" w:cs="Arial"/>
          <w:color w:val="auto"/>
          <w:sz w:val="20"/>
          <w:szCs w:val="20"/>
          <w:lang w:val="en-GB"/>
        </w:rPr>
        <w:t>Chemicals should always be stored in suitable containers the contents and hazards clearly labelled.</w:t>
      </w:r>
    </w:p>
    <w:p w:rsidR="00937FAE" w:rsidRPr="00EB115F" w:rsidRDefault="00937FAE" w:rsidP="00937FAE">
      <w:pPr>
        <w:pStyle w:val="Default"/>
        <w:rPr>
          <w:rFonts w:ascii="Arial" w:hAnsi="Arial" w:cs="Arial"/>
          <w:color w:val="auto"/>
          <w:sz w:val="20"/>
          <w:szCs w:val="20"/>
          <w:lang w:val="en-GB"/>
        </w:rPr>
      </w:pPr>
      <w:r w:rsidRPr="00EB115F">
        <w:rPr>
          <w:rFonts w:ascii="Arial" w:hAnsi="Arial" w:cs="Arial"/>
          <w:color w:val="auto"/>
          <w:sz w:val="20"/>
          <w:szCs w:val="20"/>
          <w:lang w:val="en-GB"/>
        </w:rPr>
        <w:t xml:space="preserve">Incompatible chemicals, (e.g. oxidising agents and solvents) should be stored separately.  Hazardous liquids should be stored in suitable secondary containment that would safely contain any leakage. </w:t>
      </w:r>
    </w:p>
    <w:p w:rsidR="00937FAE" w:rsidRPr="00EB115F" w:rsidRDefault="00937FAE" w:rsidP="00937FAE">
      <w:pPr>
        <w:pStyle w:val="Default"/>
        <w:rPr>
          <w:rFonts w:ascii="Arial" w:hAnsi="Arial" w:cs="Arial"/>
          <w:sz w:val="20"/>
          <w:szCs w:val="20"/>
          <w:lang w:val="en-GB"/>
        </w:rPr>
      </w:pPr>
      <w:r w:rsidRPr="00EB115F">
        <w:rPr>
          <w:rFonts w:ascii="Arial" w:hAnsi="Arial" w:cs="Arial"/>
          <w:color w:val="auto"/>
          <w:sz w:val="20"/>
          <w:szCs w:val="20"/>
          <w:lang w:val="en-GB"/>
        </w:rPr>
        <w:t>To comply with COSHH you need to complete COSHH Assessments for all of the chemicals on site.</w:t>
      </w:r>
    </w:p>
    <w:p w:rsidR="00937FAE" w:rsidRPr="00EB115F" w:rsidRDefault="00937FAE" w:rsidP="00937FAE">
      <w:pPr>
        <w:numPr>
          <w:ilvl w:val="0"/>
          <w:numId w:val="17"/>
        </w:numPr>
        <w:autoSpaceDE/>
        <w:autoSpaceDN/>
        <w:adjustRightInd/>
        <w:rPr>
          <w:rFonts w:ascii="Arial" w:hAnsi="Arial" w:cs="Arial"/>
          <w:sz w:val="20"/>
          <w:szCs w:val="20"/>
        </w:rPr>
      </w:pPr>
      <w:r w:rsidRPr="00EB115F">
        <w:rPr>
          <w:rFonts w:ascii="Arial" w:hAnsi="Arial" w:cs="Arial"/>
          <w:sz w:val="20"/>
          <w:szCs w:val="20"/>
        </w:rPr>
        <w:t>Provide a list of the hazardous substances including cleaning materials used within the College.</w:t>
      </w:r>
    </w:p>
    <w:p w:rsidR="00937FAE" w:rsidRPr="00EB115F" w:rsidRDefault="00937FAE" w:rsidP="00937FAE">
      <w:pPr>
        <w:numPr>
          <w:ilvl w:val="0"/>
          <w:numId w:val="17"/>
        </w:numPr>
        <w:autoSpaceDE/>
        <w:autoSpaceDN/>
        <w:adjustRightInd/>
        <w:rPr>
          <w:rFonts w:ascii="Arial" w:hAnsi="Arial" w:cs="Arial"/>
          <w:sz w:val="20"/>
          <w:szCs w:val="20"/>
        </w:rPr>
      </w:pPr>
      <w:r w:rsidRPr="00EB115F">
        <w:rPr>
          <w:rFonts w:ascii="Arial" w:hAnsi="Arial" w:cs="Arial"/>
          <w:sz w:val="20"/>
          <w:szCs w:val="20"/>
        </w:rPr>
        <w:t>List of activities where COSHH might apply e.g. Science Lab, Technology Rooms, pesticides, cleaning products.</w:t>
      </w:r>
    </w:p>
    <w:p w:rsidR="00937FAE" w:rsidRPr="00EB115F" w:rsidRDefault="00937FAE" w:rsidP="00937FAE">
      <w:pPr>
        <w:numPr>
          <w:ilvl w:val="0"/>
          <w:numId w:val="17"/>
        </w:numPr>
        <w:autoSpaceDE/>
        <w:autoSpaceDN/>
        <w:adjustRightInd/>
        <w:rPr>
          <w:rFonts w:ascii="Arial" w:hAnsi="Arial" w:cs="Arial"/>
          <w:sz w:val="20"/>
          <w:szCs w:val="20"/>
        </w:rPr>
      </w:pPr>
      <w:r w:rsidRPr="00EB115F">
        <w:rPr>
          <w:rFonts w:ascii="Arial" w:hAnsi="Arial" w:cs="Arial"/>
          <w:sz w:val="20"/>
          <w:szCs w:val="20"/>
        </w:rPr>
        <w:t>Complete COSHH Assessments.</w:t>
      </w:r>
    </w:p>
    <w:p w:rsidR="00937FAE" w:rsidRPr="00EB115F" w:rsidRDefault="00937FAE" w:rsidP="00937FAE">
      <w:pPr>
        <w:numPr>
          <w:ilvl w:val="0"/>
          <w:numId w:val="17"/>
        </w:numPr>
        <w:autoSpaceDE/>
        <w:autoSpaceDN/>
        <w:adjustRightInd/>
        <w:rPr>
          <w:rFonts w:ascii="Arial" w:hAnsi="Arial" w:cs="Arial"/>
          <w:sz w:val="20"/>
          <w:szCs w:val="20"/>
        </w:rPr>
      </w:pPr>
      <w:r w:rsidRPr="00EB115F">
        <w:rPr>
          <w:rFonts w:ascii="Arial" w:hAnsi="Arial" w:cs="Arial"/>
          <w:sz w:val="20"/>
          <w:szCs w:val="20"/>
        </w:rPr>
        <w:t>Personal Protective Equipment (PPE) and Clothing.</w:t>
      </w:r>
    </w:p>
    <w:p w:rsidR="00937FAE" w:rsidRPr="00EB115F" w:rsidRDefault="00937FAE" w:rsidP="00937FAE">
      <w:pPr>
        <w:numPr>
          <w:ilvl w:val="0"/>
          <w:numId w:val="17"/>
        </w:numPr>
        <w:autoSpaceDE/>
        <w:autoSpaceDN/>
        <w:adjustRightInd/>
        <w:rPr>
          <w:rFonts w:ascii="Arial" w:hAnsi="Arial" w:cs="Arial"/>
          <w:sz w:val="20"/>
          <w:szCs w:val="20"/>
        </w:rPr>
      </w:pPr>
      <w:r w:rsidRPr="00EB115F">
        <w:rPr>
          <w:rFonts w:ascii="Arial" w:hAnsi="Arial" w:cs="Arial"/>
          <w:sz w:val="20"/>
          <w:szCs w:val="20"/>
        </w:rPr>
        <w:t>Storage of hazardous substances and signage.</w:t>
      </w:r>
    </w:p>
    <w:p w:rsidR="00937FAE" w:rsidRPr="00EB115F" w:rsidRDefault="00937FAE" w:rsidP="00937FAE">
      <w:pPr>
        <w:pStyle w:val="Default"/>
        <w:rPr>
          <w:rFonts w:ascii="Arial" w:hAnsi="Arial" w:cs="Arial"/>
          <w:i/>
          <w:sz w:val="20"/>
          <w:szCs w:val="20"/>
          <w:lang w:val="en-GB"/>
        </w:rPr>
      </w:pPr>
      <w:r w:rsidRPr="00EB115F">
        <w:rPr>
          <w:rFonts w:ascii="Arial" w:hAnsi="Arial" w:cs="Arial"/>
          <w:sz w:val="20"/>
          <w:szCs w:val="20"/>
          <w:lang w:val="en-GB"/>
        </w:rPr>
        <w:t>CLEAPSS (Consortium of Local Education Authorities for the Provision of Science Services) is an advisory service providing support in science and technology and can provide COSHH information for the curriculum based chemicals</w:t>
      </w:r>
      <w:r w:rsidRPr="00EB115F">
        <w:rPr>
          <w:rFonts w:ascii="Arial" w:hAnsi="Arial" w:cs="Arial"/>
          <w:i/>
          <w:sz w:val="20"/>
          <w:szCs w:val="20"/>
          <w:lang w:val="en-GB"/>
        </w:rPr>
        <w:t xml:space="preserve">: </w:t>
      </w:r>
    </w:p>
    <w:p w:rsidR="00937FAE" w:rsidRPr="00EB115F" w:rsidRDefault="00267325" w:rsidP="00937FAE">
      <w:pPr>
        <w:pStyle w:val="Default"/>
        <w:rPr>
          <w:sz w:val="20"/>
          <w:szCs w:val="20"/>
        </w:rPr>
      </w:pPr>
      <w:hyperlink r:id="rId23" w:history="1">
        <w:r w:rsidR="00937FAE" w:rsidRPr="00EB115F">
          <w:rPr>
            <w:rStyle w:val="Hyperlink"/>
            <w:rFonts w:ascii="Arial" w:hAnsi="Arial" w:cs="Arial"/>
            <w:b w:val="0"/>
            <w:i/>
            <w:color w:val="FF0000"/>
            <w:sz w:val="20"/>
            <w:szCs w:val="20"/>
            <w:lang w:val="en-GB"/>
          </w:rPr>
          <w:t>http://www.cleapss.org.uk/</w:t>
        </w:r>
      </w:hyperlink>
    </w:p>
    <w:p w:rsidR="00937FAE" w:rsidRPr="00EB115F" w:rsidRDefault="00267325" w:rsidP="00937FAE">
      <w:pPr>
        <w:pStyle w:val="Default"/>
        <w:rPr>
          <w:b/>
          <w:color w:val="FF0000"/>
          <w:sz w:val="20"/>
          <w:szCs w:val="20"/>
        </w:rPr>
      </w:pPr>
      <w:hyperlink r:id="rId24" w:history="1">
        <w:r w:rsidR="00937FAE" w:rsidRPr="00EB115F">
          <w:rPr>
            <w:rStyle w:val="Hyperlink"/>
            <w:rFonts w:ascii="Arial" w:hAnsi="Arial" w:cs="Arial"/>
            <w:b w:val="0"/>
            <w:i/>
            <w:color w:val="FF0000"/>
            <w:sz w:val="20"/>
            <w:szCs w:val="20"/>
            <w:lang w:val="en-GB" w:eastAsia="en-GB"/>
          </w:rPr>
          <w:t>STW coshh-policy.docx</w:t>
        </w:r>
      </w:hyperlink>
    </w:p>
    <w:p w:rsidR="00937FAE" w:rsidRPr="00EB115F" w:rsidRDefault="00267325" w:rsidP="00937FAE">
      <w:pPr>
        <w:pStyle w:val="Default"/>
        <w:rPr>
          <w:rFonts w:ascii="Arial" w:hAnsi="Arial" w:cs="Arial"/>
          <w:b/>
          <w:i/>
          <w:color w:val="FF0000"/>
          <w:sz w:val="20"/>
          <w:szCs w:val="20"/>
          <w:lang w:val="en-GB" w:eastAsia="en-GB"/>
        </w:rPr>
      </w:pPr>
      <w:hyperlink r:id="rId25" w:history="1">
        <w:r w:rsidR="00937FAE" w:rsidRPr="00EB115F">
          <w:rPr>
            <w:rStyle w:val="Hyperlink"/>
            <w:rFonts w:ascii="Arial" w:hAnsi="Arial" w:cs="Arial"/>
            <w:b w:val="0"/>
            <w:i/>
            <w:color w:val="FF0000"/>
            <w:sz w:val="20"/>
            <w:szCs w:val="20"/>
            <w:lang w:val="en-GB" w:eastAsia="en-GB"/>
          </w:rPr>
          <w:t>Coshh assessment buster wipes.docx</w:t>
        </w:r>
      </w:hyperlink>
    </w:p>
    <w:p w:rsidR="00937FAE" w:rsidRPr="00EB115F" w:rsidRDefault="00937FAE" w:rsidP="00CE2C46">
      <w:pPr>
        <w:pStyle w:val="Heading2"/>
      </w:pPr>
      <w:bookmarkStart w:id="251" w:name="_Water_Management"/>
      <w:bookmarkEnd w:id="251"/>
    </w:p>
    <w:p w:rsidR="00EB115F" w:rsidRDefault="00EB115F" w:rsidP="0076325C">
      <w:pPr>
        <w:pStyle w:val="Default"/>
        <w:rPr>
          <w:rFonts w:ascii="Arial" w:hAnsi="Arial" w:cs="Arial"/>
          <w:b/>
          <w:sz w:val="20"/>
          <w:szCs w:val="20"/>
          <w:u w:val="single"/>
          <w:lang w:val="en-GB" w:eastAsia="en-GB"/>
        </w:rPr>
      </w:pPr>
    </w:p>
    <w:p w:rsidR="00006CF2" w:rsidRPr="00EB115F" w:rsidRDefault="00006CF2" w:rsidP="00CE2C46">
      <w:pPr>
        <w:pStyle w:val="Heading2"/>
      </w:pPr>
      <w:bookmarkStart w:id="252" w:name="_Toc344470650"/>
      <w:bookmarkStart w:id="253" w:name="_Toc344470980"/>
      <w:bookmarkStart w:id="254" w:name="_Toc344719372"/>
      <w:bookmarkStart w:id="255" w:name="_Toc344727124"/>
      <w:bookmarkStart w:id="256" w:name="_Toc344727839"/>
      <w:bookmarkStart w:id="257" w:name="_Toc344728320"/>
      <w:bookmarkStart w:id="258" w:name="_Toc344974340"/>
      <w:bookmarkStart w:id="259" w:name="_Toc433212034"/>
      <w:bookmarkEnd w:id="240"/>
      <w:bookmarkEnd w:id="241"/>
      <w:bookmarkEnd w:id="242"/>
      <w:bookmarkEnd w:id="243"/>
      <w:bookmarkEnd w:id="244"/>
      <w:bookmarkEnd w:id="245"/>
      <w:bookmarkEnd w:id="246"/>
      <w:bookmarkEnd w:id="250"/>
      <w:r w:rsidRPr="00EB115F">
        <w:t>Water Management</w:t>
      </w:r>
      <w:bookmarkEnd w:id="252"/>
      <w:bookmarkEnd w:id="253"/>
      <w:bookmarkEnd w:id="254"/>
      <w:bookmarkEnd w:id="255"/>
      <w:bookmarkEnd w:id="256"/>
      <w:bookmarkEnd w:id="257"/>
      <w:bookmarkEnd w:id="258"/>
      <w:bookmarkEnd w:id="259"/>
    </w:p>
    <w:p w:rsidR="00A84274" w:rsidRPr="00EB115F" w:rsidRDefault="00A84274" w:rsidP="00A84274">
      <w:pPr>
        <w:rPr>
          <w:rFonts w:ascii="Arial" w:hAnsi="Arial" w:cs="Arial"/>
          <w:sz w:val="20"/>
          <w:szCs w:val="20"/>
        </w:rPr>
      </w:pPr>
    </w:p>
    <w:p w:rsidR="00A84274" w:rsidRPr="00EB115F" w:rsidRDefault="00411891" w:rsidP="00A84274">
      <w:pPr>
        <w:rPr>
          <w:rFonts w:ascii="Arial" w:hAnsi="Arial" w:cs="Arial"/>
          <w:sz w:val="20"/>
          <w:szCs w:val="20"/>
        </w:rPr>
      </w:pPr>
      <w:r w:rsidRPr="00EB115F">
        <w:rPr>
          <w:rFonts w:ascii="Arial" w:hAnsi="Arial" w:cs="Arial"/>
          <w:sz w:val="20"/>
          <w:szCs w:val="20"/>
        </w:rPr>
        <w:t>Site Superintendents</w:t>
      </w:r>
      <w:r w:rsidR="00A84274" w:rsidRPr="00EB115F">
        <w:rPr>
          <w:rFonts w:ascii="Arial" w:hAnsi="Arial" w:cs="Arial"/>
          <w:sz w:val="20"/>
          <w:szCs w:val="20"/>
        </w:rPr>
        <w:t xml:space="preserve"> with control of buildings which involve the maintenance or the provision of water systems, supervising such work, or issuing contracts for work, should fully familiarise themselves with the contents of the STC </w:t>
      </w:r>
      <w:r w:rsidR="00A84274" w:rsidRPr="00EB115F">
        <w:rPr>
          <w:rFonts w:ascii="Arial" w:hAnsi="Arial" w:cs="Arial"/>
          <w:bCs/>
          <w:sz w:val="20"/>
          <w:szCs w:val="20"/>
        </w:rPr>
        <w:t>Control of Legionella in Water Systems</w:t>
      </w:r>
      <w:r w:rsidR="00A84274" w:rsidRPr="00EB115F">
        <w:rPr>
          <w:rFonts w:ascii="Arial" w:hAnsi="Arial" w:cs="Arial"/>
          <w:sz w:val="20"/>
          <w:szCs w:val="20"/>
        </w:rPr>
        <w:t xml:space="preserve"> policy.</w:t>
      </w:r>
    </w:p>
    <w:p w:rsidR="00006CF2" w:rsidRPr="007911C0" w:rsidRDefault="00490BB5" w:rsidP="00006CF2">
      <w:pPr>
        <w:pStyle w:val="Default"/>
        <w:rPr>
          <w:rStyle w:val="Hyperlink"/>
          <w:rFonts w:ascii="Arial" w:hAnsi="Arial" w:cs="Arial"/>
          <w:i/>
          <w:sz w:val="20"/>
          <w:szCs w:val="20"/>
          <w:lang w:val="en-GB"/>
        </w:rPr>
      </w:pPr>
      <w:r>
        <w:rPr>
          <w:rFonts w:ascii="Arial" w:hAnsi="Arial" w:cs="Arial"/>
          <w:i/>
          <w:color w:val="FF0000"/>
          <w:sz w:val="20"/>
          <w:szCs w:val="20"/>
          <w:lang w:val="en-GB"/>
        </w:rPr>
        <w:fldChar w:fldCharType="begin"/>
      </w:r>
      <w:r w:rsidR="007911C0">
        <w:rPr>
          <w:rFonts w:ascii="Arial" w:hAnsi="Arial" w:cs="Arial"/>
          <w:i/>
          <w:color w:val="FF0000"/>
          <w:sz w:val="20"/>
          <w:szCs w:val="20"/>
          <w:lang w:val="en-GB"/>
        </w:rPr>
        <w:instrText xml:space="preserve"> HYPERLINK "http://www.southtyneside.gov.uk/CHttpHandler.ashx?id=14829&amp;p=0" </w:instrText>
      </w:r>
      <w:r>
        <w:rPr>
          <w:rFonts w:ascii="Arial" w:hAnsi="Arial" w:cs="Arial"/>
          <w:i/>
          <w:color w:val="FF0000"/>
          <w:sz w:val="20"/>
          <w:szCs w:val="20"/>
          <w:lang w:val="en-GB"/>
        </w:rPr>
        <w:fldChar w:fldCharType="separate"/>
      </w:r>
      <w:r w:rsidR="00006CF2" w:rsidRPr="007911C0">
        <w:rPr>
          <w:rStyle w:val="Hyperlink"/>
          <w:rFonts w:ascii="Arial" w:hAnsi="Arial" w:cs="Arial"/>
          <w:i/>
          <w:sz w:val="20"/>
          <w:szCs w:val="20"/>
          <w:lang w:val="en-GB"/>
        </w:rPr>
        <w:t>http://intranet.st.net/documents/tempDocuments/3_7_legionella.doc</w:t>
      </w:r>
    </w:p>
    <w:p w:rsidR="0053793B" w:rsidRPr="00EB115F" w:rsidRDefault="00490BB5" w:rsidP="0080712A">
      <w:pPr>
        <w:pStyle w:val="Default"/>
        <w:rPr>
          <w:rFonts w:ascii="Arial" w:hAnsi="Arial" w:cs="Arial"/>
          <w:i/>
          <w:color w:val="FF0000"/>
          <w:sz w:val="20"/>
          <w:szCs w:val="20"/>
          <w:lang w:val="en-GB"/>
        </w:rPr>
      </w:pPr>
      <w:r>
        <w:rPr>
          <w:rFonts w:ascii="Arial" w:hAnsi="Arial" w:cs="Arial"/>
          <w:i/>
          <w:color w:val="FF0000"/>
          <w:sz w:val="20"/>
          <w:szCs w:val="20"/>
          <w:lang w:val="en-GB"/>
        </w:rPr>
        <w:fldChar w:fldCharType="end"/>
      </w:r>
    </w:p>
    <w:p w:rsidR="009E7C6A" w:rsidRPr="00EB115F" w:rsidRDefault="009E7C6A" w:rsidP="00CC4BD5">
      <w:pPr>
        <w:pStyle w:val="Default"/>
        <w:rPr>
          <w:rFonts w:ascii="Arial" w:hAnsi="Arial" w:cs="Arial"/>
          <w:b/>
          <w:color w:val="FF0000"/>
          <w:sz w:val="20"/>
          <w:szCs w:val="20"/>
          <w:u w:val="single"/>
          <w:lang w:val="en-GB"/>
        </w:rPr>
      </w:pPr>
      <w:bookmarkStart w:id="260" w:name="_Control_of_Asbestos"/>
      <w:bookmarkStart w:id="261" w:name="Electricity"/>
      <w:bookmarkStart w:id="262" w:name="_Toc344470652"/>
      <w:bookmarkStart w:id="263" w:name="_Toc344470982"/>
      <w:bookmarkStart w:id="264" w:name="_Toc344719374"/>
      <w:bookmarkStart w:id="265" w:name="_Toc344727126"/>
      <w:bookmarkStart w:id="266" w:name="_Toc344727841"/>
      <w:bookmarkStart w:id="267" w:name="_Toc344728322"/>
      <w:bookmarkStart w:id="268" w:name="_Toc344974342"/>
      <w:bookmarkEnd w:id="260"/>
      <w:bookmarkEnd w:id="261"/>
      <w:r w:rsidRPr="00EB115F">
        <w:rPr>
          <w:rFonts w:ascii="Arial" w:hAnsi="Arial" w:cs="Arial"/>
          <w:b/>
          <w:sz w:val="20"/>
          <w:szCs w:val="20"/>
          <w:u w:val="single"/>
        </w:rPr>
        <w:t>Electricity at Work</w:t>
      </w:r>
      <w:bookmarkEnd w:id="262"/>
      <w:bookmarkEnd w:id="263"/>
      <w:bookmarkEnd w:id="264"/>
      <w:bookmarkEnd w:id="265"/>
      <w:bookmarkEnd w:id="266"/>
      <w:bookmarkEnd w:id="267"/>
      <w:bookmarkEnd w:id="268"/>
    </w:p>
    <w:p w:rsidR="009E7C6A" w:rsidRPr="00EB115F" w:rsidRDefault="009E7C6A" w:rsidP="009E7C6A">
      <w:pPr>
        <w:pStyle w:val="Default"/>
        <w:rPr>
          <w:rFonts w:ascii="Arial" w:hAnsi="Arial" w:cs="Arial"/>
          <w:sz w:val="20"/>
          <w:szCs w:val="20"/>
          <w:lang w:val="en-GB"/>
        </w:rPr>
      </w:pPr>
    </w:p>
    <w:p w:rsidR="009E7C6A" w:rsidRPr="00EB115F" w:rsidRDefault="009E7C6A" w:rsidP="00A20061">
      <w:pPr>
        <w:widowControl/>
        <w:numPr>
          <w:ilvl w:val="0"/>
          <w:numId w:val="18"/>
        </w:numPr>
        <w:autoSpaceDE/>
        <w:autoSpaceDN/>
        <w:adjustRightInd/>
        <w:rPr>
          <w:rFonts w:ascii="Arial" w:hAnsi="Arial" w:cs="Arial"/>
          <w:sz w:val="20"/>
          <w:szCs w:val="20"/>
        </w:rPr>
      </w:pPr>
      <w:r w:rsidRPr="00EB115F">
        <w:rPr>
          <w:rFonts w:ascii="Arial" w:hAnsi="Arial" w:cs="Arial"/>
          <w:sz w:val="20"/>
          <w:szCs w:val="20"/>
        </w:rPr>
        <w:t>Ensure all portable electrical appliances are maintained in a safe condition and have been tested by a competent person e.g. electrician.</w:t>
      </w:r>
    </w:p>
    <w:p w:rsidR="009E7C6A" w:rsidRPr="00EB115F" w:rsidRDefault="009E7C6A" w:rsidP="00A20061">
      <w:pPr>
        <w:widowControl/>
        <w:numPr>
          <w:ilvl w:val="0"/>
          <w:numId w:val="18"/>
        </w:numPr>
        <w:autoSpaceDE/>
        <w:autoSpaceDN/>
        <w:adjustRightInd/>
        <w:rPr>
          <w:rFonts w:ascii="Arial" w:hAnsi="Arial" w:cs="Arial"/>
          <w:sz w:val="20"/>
          <w:szCs w:val="20"/>
        </w:rPr>
      </w:pPr>
      <w:r w:rsidRPr="00EB115F">
        <w:rPr>
          <w:rFonts w:ascii="Arial" w:hAnsi="Arial" w:cs="Arial"/>
          <w:sz w:val="20"/>
          <w:szCs w:val="20"/>
        </w:rPr>
        <w:t>Logging of all tests on portable electrical appliances in Electrical Appliances Log Book.</w:t>
      </w:r>
    </w:p>
    <w:p w:rsidR="009E7C6A" w:rsidRPr="00EB115F" w:rsidRDefault="009E7C6A" w:rsidP="00A20061">
      <w:pPr>
        <w:widowControl/>
        <w:numPr>
          <w:ilvl w:val="0"/>
          <w:numId w:val="18"/>
        </w:numPr>
        <w:autoSpaceDE/>
        <w:autoSpaceDN/>
        <w:adjustRightInd/>
        <w:rPr>
          <w:rFonts w:ascii="Arial" w:hAnsi="Arial" w:cs="Arial"/>
          <w:sz w:val="20"/>
          <w:szCs w:val="20"/>
        </w:rPr>
      </w:pPr>
      <w:r w:rsidRPr="00EB115F">
        <w:rPr>
          <w:rFonts w:ascii="Arial" w:hAnsi="Arial" w:cs="Arial"/>
          <w:sz w:val="20"/>
          <w:szCs w:val="20"/>
        </w:rPr>
        <w:t>Testing of fixed installations by competent persons.</w:t>
      </w:r>
    </w:p>
    <w:p w:rsidR="009E7C6A" w:rsidRPr="00EB115F" w:rsidRDefault="009E7C6A" w:rsidP="00A20061">
      <w:pPr>
        <w:widowControl/>
        <w:numPr>
          <w:ilvl w:val="0"/>
          <w:numId w:val="18"/>
        </w:numPr>
        <w:autoSpaceDE/>
        <w:autoSpaceDN/>
        <w:adjustRightInd/>
        <w:rPr>
          <w:rFonts w:ascii="Arial" w:hAnsi="Arial" w:cs="Arial"/>
          <w:sz w:val="20"/>
          <w:szCs w:val="20"/>
        </w:rPr>
      </w:pPr>
      <w:r w:rsidRPr="00EB115F">
        <w:rPr>
          <w:rFonts w:ascii="Arial" w:hAnsi="Arial" w:cs="Arial"/>
          <w:sz w:val="20"/>
          <w:szCs w:val="20"/>
        </w:rPr>
        <w:t>Undertaking daily visual inspections of electrical appliance before use.</w:t>
      </w:r>
    </w:p>
    <w:p w:rsidR="009E7C6A" w:rsidRPr="00EB115F" w:rsidRDefault="009E7C6A" w:rsidP="00A20061">
      <w:pPr>
        <w:widowControl/>
        <w:numPr>
          <w:ilvl w:val="0"/>
          <w:numId w:val="18"/>
        </w:numPr>
        <w:autoSpaceDE/>
        <w:autoSpaceDN/>
        <w:adjustRightInd/>
        <w:rPr>
          <w:rFonts w:ascii="Arial" w:hAnsi="Arial" w:cs="Arial"/>
          <w:sz w:val="20"/>
          <w:szCs w:val="20"/>
        </w:rPr>
      </w:pPr>
      <w:r w:rsidRPr="00EB115F">
        <w:rPr>
          <w:rFonts w:ascii="Arial" w:hAnsi="Arial" w:cs="Arial"/>
          <w:sz w:val="20"/>
          <w:szCs w:val="20"/>
        </w:rPr>
        <w:t>Implementing good cable management so as to prevent slips trips and falls and damage to equipment etc.</w:t>
      </w:r>
    </w:p>
    <w:p w:rsidR="009E7C6A" w:rsidRPr="00EB115F" w:rsidRDefault="009E7C6A" w:rsidP="00A20061">
      <w:pPr>
        <w:widowControl/>
        <w:numPr>
          <w:ilvl w:val="0"/>
          <w:numId w:val="18"/>
        </w:numPr>
        <w:autoSpaceDE/>
        <w:autoSpaceDN/>
        <w:adjustRightInd/>
        <w:rPr>
          <w:rFonts w:ascii="Arial" w:hAnsi="Arial" w:cs="Arial"/>
          <w:sz w:val="20"/>
          <w:szCs w:val="20"/>
        </w:rPr>
      </w:pPr>
      <w:r w:rsidRPr="00EB115F">
        <w:rPr>
          <w:rFonts w:ascii="Arial" w:hAnsi="Arial" w:cs="Arial"/>
          <w:sz w:val="20"/>
          <w:szCs w:val="20"/>
        </w:rPr>
        <w:t>Providing and using a Residual Current Device (RCD) where applicable.</w:t>
      </w:r>
    </w:p>
    <w:p w:rsidR="00A72DF4" w:rsidRPr="00EB115F" w:rsidRDefault="00267325" w:rsidP="00A72DF4">
      <w:pPr>
        <w:pStyle w:val="Default"/>
        <w:rPr>
          <w:rFonts w:ascii="Arial" w:hAnsi="Arial" w:cs="Arial"/>
          <w:b/>
          <w:color w:val="FF0000"/>
          <w:sz w:val="20"/>
          <w:szCs w:val="20"/>
          <w:lang w:val="en-GB" w:eastAsia="en-GB"/>
        </w:rPr>
      </w:pPr>
      <w:hyperlink r:id="rId26" w:history="1">
        <w:r w:rsidR="00A72DF4" w:rsidRPr="00EB115F">
          <w:rPr>
            <w:rStyle w:val="Hyperlink"/>
            <w:rFonts w:ascii="Arial" w:hAnsi="Arial" w:cs="Arial"/>
            <w:b w:val="0"/>
            <w:i/>
            <w:color w:val="FF0000"/>
            <w:sz w:val="20"/>
            <w:szCs w:val="20"/>
            <w:lang w:val="en-GB" w:eastAsia="en-GB"/>
          </w:rPr>
          <w:t>http://www.hse.gov.uk/electricity/index</w:t>
        </w:r>
        <w:r w:rsidR="00A72DF4" w:rsidRPr="00EB115F">
          <w:rPr>
            <w:rStyle w:val="Hyperlink"/>
            <w:rFonts w:ascii="Arial" w:hAnsi="Arial" w:cs="Arial"/>
            <w:b w:val="0"/>
            <w:color w:val="FF0000"/>
            <w:sz w:val="20"/>
            <w:szCs w:val="20"/>
            <w:lang w:val="en-GB" w:eastAsia="en-GB"/>
          </w:rPr>
          <w:t>.htm</w:t>
        </w:r>
      </w:hyperlink>
    </w:p>
    <w:bookmarkStart w:id="269" w:name="_St_Wifrid’s_RC"/>
    <w:bookmarkStart w:id="270" w:name="_Toc344470653"/>
    <w:bookmarkStart w:id="271" w:name="_Toc344470983"/>
    <w:bookmarkStart w:id="272" w:name="_Toc344719375"/>
    <w:bookmarkStart w:id="273" w:name="_Toc344727127"/>
    <w:bookmarkStart w:id="274" w:name="_Toc344727842"/>
    <w:bookmarkStart w:id="275" w:name="_Toc344728323"/>
    <w:bookmarkStart w:id="276" w:name="_Toc344974343"/>
    <w:bookmarkEnd w:id="269"/>
    <w:p w:rsidR="00294692" w:rsidRPr="007911C0" w:rsidRDefault="00490BB5" w:rsidP="00CE2C46">
      <w:pPr>
        <w:pStyle w:val="Heading2"/>
      </w:pPr>
      <w:r w:rsidRPr="007911C0">
        <w:fldChar w:fldCharType="begin"/>
      </w:r>
      <w:r w:rsidR="003F7F3F" w:rsidRPr="007911C0">
        <w:instrText xml:space="preserve"> HYPERLINK "STWCA%20electricity%20at%20work%20policy.docx" </w:instrText>
      </w:r>
      <w:r w:rsidRPr="007911C0">
        <w:fldChar w:fldCharType="separate"/>
      </w:r>
      <w:r w:rsidR="00D4412D" w:rsidRPr="007911C0">
        <w:rPr>
          <w:rStyle w:val="Hyperlink"/>
          <w:b/>
          <w:i/>
          <w:color w:val="FF0000"/>
        </w:rPr>
        <w:t>STW</w:t>
      </w:r>
      <w:r w:rsidR="003F7F3F" w:rsidRPr="007911C0">
        <w:rPr>
          <w:rStyle w:val="Hyperlink"/>
          <w:b/>
          <w:i/>
          <w:color w:val="FF0000"/>
        </w:rPr>
        <w:t xml:space="preserve"> electricity at work policy.docx</w:t>
      </w:r>
      <w:r w:rsidRPr="007911C0">
        <w:fldChar w:fldCharType="end"/>
      </w:r>
    </w:p>
    <w:p w:rsidR="00597B6D" w:rsidRPr="00EB115F" w:rsidRDefault="00597B6D" w:rsidP="00CE2C46">
      <w:pPr>
        <w:pStyle w:val="Heading2"/>
      </w:pPr>
    </w:p>
    <w:p w:rsidR="008D7264" w:rsidRPr="007911C0" w:rsidRDefault="008D7264" w:rsidP="00CE2C46">
      <w:pPr>
        <w:pStyle w:val="Heading2"/>
      </w:pPr>
      <w:bookmarkStart w:id="277" w:name="_Work_Equipment"/>
      <w:bookmarkStart w:id="278" w:name="_Toc433212037"/>
      <w:bookmarkEnd w:id="277"/>
      <w:r w:rsidRPr="007911C0">
        <w:t>Work Equipment</w:t>
      </w:r>
    </w:p>
    <w:p w:rsidR="008D7264" w:rsidRPr="00EB115F" w:rsidRDefault="008D7264" w:rsidP="008D7264">
      <w:pPr>
        <w:keepNext/>
        <w:keepLines/>
        <w:widowControl/>
        <w:rPr>
          <w:rFonts w:ascii="Arial" w:hAnsi="Arial" w:cs="Arial"/>
          <w:sz w:val="20"/>
          <w:szCs w:val="20"/>
        </w:rPr>
      </w:pPr>
    </w:p>
    <w:p w:rsidR="008D7264" w:rsidRPr="00EB115F" w:rsidRDefault="008D7264" w:rsidP="008D7264">
      <w:pPr>
        <w:keepNext/>
        <w:keepLines/>
        <w:widowControl/>
        <w:rPr>
          <w:rFonts w:ascii="Arial" w:hAnsi="Arial" w:cs="Arial"/>
          <w:sz w:val="20"/>
          <w:szCs w:val="20"/>
        </w:rPr>
      </w:pPr>
      <w:r w:rsidRPr="00EB115F">
        <w:rPr>
          <w:rFonts w:ascii="Arial" w:hAnsi="Arial" w:cs="Arial"/>
          <w:sz w:val="20"/>
          <w:szCs w:val="20"/>
        </w:rPr>
        <w:t xml:space="preserve">The primary objective of the Provision and Use of Work Equipment Regulations 1998 (PUWER 98) is to ensure that work equipment must not result in health and safety risks, regardless of its age, condition and origin.  </w:t>
      </w:r>
    </w:p>
    <w:p w:rsidR="008D7264" w:rsidRPr="00EB115F" w:rsidRDefault="008D7264" w:rsidP="008D7264">
      <w:pPr>
        <w:rPr>
          <w:rFonts w:ascii="Arial" w:hAnsi="Arial" w:cs="Arial"/>
          <w:sz w:val="20"/>
          <w:szCs w:val="20"/>
        </w:rPr>
      </w:pPr>
    </w:p>
    <w:p w:rsidR="008D7264" w:rsidRPr="00EB115F" w:rsidRDefault="008D7264" w:rsidP="008D7264">
      <w:pPr>
        <w:rPr>
          <w:rFonts w:ascii="Arial" w:hAnsi="Arial" w:cs="Arial"/>
          <w:sz w:val="20"/>
          <w:szCs w:val="20"/>
        </w:rPr>
      </w:pPr>
      <w:r w:rsidRPr="00EB115F">
        <w:rPr>
          <w:rFonts w:ascii="Arial" w:hAnsi="Arial" w:cs="Arial"/>
          <w:sz w:val="20"/>
          <w:szCs w:val="20"/>
        </w:rPr>
        <w:t xml:space="preserve">The Regulations apply to all work equipment including machines, apparatus, power or hand tools or installations.  They apply to all employers, self employed and any persons who use or control work equipment and cover: </w:t>
      </w:r>
    </w:p>
    <w:p w:rsidR="008D7264" w:rsidRPr="00EB115F" w:rsidRDefault="008D7264" w:rsidP="008D7264">
      <w:pPr>
        <w:pStyle w:val="ListParagraph"/>
        <w:widowControl/>
        <w:numPr>
          <w:ilvl w:val="0"/>
          <w:numId w:val="26"/>
        </w:numPr>
        <w:autoSpaceDE/>
        <w:autoSpaceDN/>
        <w:adjustRightInd/>
        <w:rPr>
          <w:rFonts w:ascii="Arial" w:hAnsi="Arial" w:cs="Arial"/>
          <w:sz w:val="20"/>
          <w:szCs w:val="20"/>
        </w:rPr>
      </w:pPr>
      <w:r w:rsidRPr="00EB115F">
        <w:rPr>
          <w:rFonts w:ascii="Arial" w:hAnsi="Arial" w:cs="Arial"/>
          <w:sz w:val="20"/>
          <w:szCs w:val="20"/>
        </w:rPr>
        <w:t>Safe guarding of machines.</w:t>
      </w:r>
    </w:p>
    <w:p w:rsidR="008D7264" w:rsidRPr="00EB115F" w:rsidRDefault="008D7264" w:rsidP="008D7264">
      <w:pPr>
        <w:widowControl/>
        <w:autoSpaceDE/>
        <w:autoSpaceDN/>
        <w:adjustRightInd/>
        <w:ind w:left="360"/>
        <w:rPr>
          <w:rFonts w:ascii="Arial" w:hAnsi="Arial" w:cs="Arial"/>
          <w:sz w:val="20"/>
          <w:szCs w:val="20"/>
        </w:rPr>
      </w:pPr>
      <w:r w:rsidRPr="00EB115F">
        <w:rPr>
          <w:rFonts w:ascii="Arial" w:hAnsi="Arial" w:cs="Arial"/>
          <w:sz w:val="20"/>
          <w:szCs w:val="20"/>
        </w:rPr>
        <w:t>b)  Undertaking a Machinery/equipment inventory.</w:t>
      </w:r>
    </w:p>
    <w:p w:rsidR="008D7264" w:rsidRPr="00EB115F" w:rsidRDefault="008D7264" w:rsidP="008D7264">
      <w:pPr>
        <w:widowControl/>
        <w:autoSpaceDE/>
        <w:autoSpaceDN/>
        <w:adjustRightInd/>
        <w:ind w:left="360"/>
        <w:rPr>
          <w:rFonts w:ascii="Arial" w:hAnsi="Arial" w:cs="Arial"/>
          <w:sz w:val="20"/>
          <w:szCs w:val="20"/>
        </w:rPr>
      </w:pPr>
      <w:r w:rsidRPr="00EB115F">
        <w:rPr>
          <w:rFonts w:ascii="Arial" w:hAnsi="Arial" w:cs="Arial"/>
          <w:sz w:val="20"/>
          <w:szCs w:val="20"/>
        </w:rPr>
        <w:t>c)  Provide work equipment that is safe and properly maintained.</w:t>
      </w:r>
    </w:p>
    <w:p w:rsidR="008D7264" w:rsidRPr="00EB115F" w:rsidRDefault="008D7264" w:rsidP="008D7264">
      <w:pPr>
        <w:widowControl/>
        <w:autoSpaceDE/>
        <w:autoSpaceDN/>
        <w:adjustRightInd/>
        <w:ind w:left="360"/>
        <w:rPr>
          <w:rFonts w:ascii="Arial" w:hAnsi="Arial" w:cs="Arial"/>
          <w:sz w:val="20"/>
          <w:szCs w:val="20"/>
        </w:rPr>
      </w:pPr>
      <w:r w:rsidRPr="00EB115F">
        <w:rPr>
          <w:rFonts w:ascii="Arial" w:hAnsi="Arial" w:cs="Arial"/>
          <w:sz w:val="20"/>
          <w:szCs w:val="20"/>
        </w:rPr>
        <w:t>d)  Safe use of machinery.</w:t>
      </w:r>
    </w:p>
    <w:p w:rsidR="008D7264" w:rsidRPr="00EB115F" w:rsidRDefault="008D7264" w:rsidP="008D7264">
      <w:pPr>
        <w:widowControl/>
        <w:autoSpaceDE/>
        <w:autoSpaceDN/>
        <w:adjustRightInd/>
        <w:ind w:left="360"/>
        <w:rPr>
          <w:rFonts w:ascii="Arial" w:hAnsi="Arial" w:cs="Arial"/>
          <w:sz w:val="20"/>
          <w:szCs w:val="20"/>
        </w:rPr>
      </w:pPr>
      <w:r w:rsidRPr="00EB115F">
        <w:rPr>
          <w:rFonts w:ascii="Arial" w:hAnsi="Arial" w:cs="Arial"/>
          <w:sz w:val="20"/>
          <w:szCs w:val="20"/>
        </w:rPr>
        <w:t>e)  Carrying out risk assessments where appropriate.</w:t>
      </w:r>
    </w:p>
    <w:p w:rsidR="008D7264" w:rsidRPr="00EB115F" w:rsidRDefault="008D7264" w:rsidP="008D7264">
      <w:pPr>
        <w:widowControl/>
        <w:autoSpaceDE/>
        <w:autoSpaceDN/>
        <w:adjustRightInd/>
        <w:ind w:left="360"/>
        <w:rPr>
          <w:rFonts w:ascii="Arial" w:hAnsi="Arial" w:cs="Arial"/>
          <w:sz w:val="20"/>
          <w:szCs w:val="20"/>
        </w:rPr>
      </w:pPr>
      <w:r w:rsidRPr="00EB115F">
        <w:rPr>
          <w:rFonts w:ascii="Arial" w:hAnsi="Arial" w:cs="Arial"/>
          <w:sz w:val="20"/>
          <w:szCs w:val="20"/>
        </w:rPr>
        <w:t>f)   Provide adequate information, instruction, training and where required, supervision for employees and students on work equipment, machinery etc.</w:t>
      </w:r>
    </w:p>
    <w:p w:rsidR="008D7264" w:rsidRPr="00EB115F" w:rsidRDefault="008D7264" w:rsidP="008D7264">
      <w:pPr>
        <w:pStyle w:val="Default"/>
        <w:rPr>
          <w:rFonts w:ascii="Arial" w:hAnsi="Arial" w:cs="Arial"/>
          <w:sz w:val="20"/>
          <w:szCs w:val="20"/>
          <w:lang w:val="en-GB"/>
        </w:rPr>
      </w:pPr>
    </w:p>
    <w:p w:rsidR="005B52E1" w:rsidRPr="00EB115F" w:rsidRDefault="005B52E1" w:rsidP="00CE2C46">
      <w:pPr>
        <w:pStyle w:val="Heading2"/>
      </w:pPr>
    </w:p>
    <w:p w:rsidR="00085E0E" w:rsidRPr="00EB115F" w:rsidRDefault="000D11F5" w:rsidP="000D11F5">
      <w:pPr>
        <w:pStyle w:val="Heading3"/>
        <w:rPr>
          <w:rFonts w:ascii="Arial" w:hAnsi="Arial" w:cs="Arial"/>
          <w:i w:val="0"/>
          <w:sz w:val="20"/>
          <w:szCs w:val="20"/>
          <w:u w:val="single"/>
        </w:rPr>
      </w:pPr>
      <w:bookmarkStart w:id="279" w:name="_Design_&amp;_Technology"/>
      <w:bookmarkStart w:id="280" w:name="_Toc353539145"/>
      <w:bookmarkStart w:id="281" w:name="_Toc433212038"/>
      <w:bookmarkEnd w:id="270"/>
      <w:bookmarkEnd w:id="271"/>
      <w:bookmarkEnd w:id="272"/>
      <w:bookmarkEnd w:id="273"/>
      <w:bookmarkEnd w:id="274"/>
      <w:bookmarkEnd w:id="275"/>
      <w:bookmarkEnd w:id="276"/>
      <w:bookmarkEnd w:id="278"/>
      <w:bookmarkEnd w:id="279"/>
      <w:r w:rsidRPr="00EB115F">
        <w:rPr>
          <w:rFonts w:ascii="Arial" w:hAnsi="Arial" w:cs="Arial"/>
          <w:i w:val="0"/>
          <w:sz w:val="20"/>
          <w:szCs w:val="20"/>
          <w:u w:val="single"/>
        </w:rPr>
        <w:t xml:space="preserve">Design &amp; </w:t>
      </w:r>
      <w:r w:rsidR="00085E0E" w:rsidRPr="00EB115F">
        <w:rPr>
          <w:rFonts w:ascii="Arial" w:hAnsi="Arial" w:cs="Arial"/>
          <w:i w:val="0"/>
          <w:sz w:val="20"/>
          <w:szCs w:val="20"/>
          <w:u w:val="single"/>
        </w:rPr>
        <w:t>Technology</w:t>
      </w:r>
      <w:bookmarkEnd w:id="280"/>
      <w:bookmarkEnd w:id="281"/>
      <w:r w:rsidR="00085E0E" w:rsidRPr="00EB115F">
        <w:rPr>
          <w:rFonts w:ascii="Arial" w:hAnsi="Arial" w:cs="Arial"/>
          <w:i w:val="0"/>
          <w:sz w:val="20"/>
          <w:szCs w:val="20"/>
          <w:u w:val="single"/>
        </w:rPr>
        <w:t xml:space="preserve"> </w:t>
      </w:r>
    </w:p>
    <w:p w:rsidR="00902550" w:rsidRPr="00EB115F" w:rsidRDefault="00902550" w:rsidP="00902550">
      <w:pPr>
        <w:pStyle w:val="Default"/>
        <w:rPr>
          <w:rFonts w:ascii="Arial" w:hAnsi="Arial" w:cs="Arial"/>
          <w:sz w:val="20"/>
          <w:szCs w:val="20"/>
        </w:rPr>
      </w:pPr>
    </w:p>
    <w:p w:rsidR="00085E0E" w:rsidRPr="00EB115F" w:rsidRDefault="00085E0E" w:rsidP="00085E0E">
      <w:pPr>
        <w:pStyle w:val="Header"/>
        <w:rPr>
          <w:rFonts w:ascii="Arial" w:hAnsi="Arial" w:cs="Arial"/>
          <w:color w:val="000000"/>
          <w:sz w:val="20"/>
          <w:szCs w:val="20"/>
          <w:lang w:val="en-GB"/>
        </w:rPr>
      </w:pPr>
      <w:r w:rsidRPr="00EB115F">
        <w:rPr>
          <w:rFonts w:ascii="Arial" w:hAnsi="Arial" w:cs="Arial"/>
          <w:color w:val="000000"/>
          <w:sz w:val="20"/>
          <w:szCs w:val="20"/>
          <w:lang w:val="en-GB"/>
        </w:rPr>
        <w:t xml:space="preserve">All Design &amp; Technology activities must be risk assessed and suitable controls to reduce risk to an acceptable level implemented prior to the activity taking place. </w:t>
      </w:r>
      <w:r w:rsidR="00FA4BAE" w:rsidRPr="00EB115F">
        <w:rPr>
          <w:rFonts w:ascii="Arial" w:hAnsi="Arial" w:cs="Arial"/>
          <w:sz w:val="20"/>
          <w:szCs w:val="20"/>
          <w:lang w:val="en-GB"/>
        </w:rPr>
        <w:t>CLEAPSS</w:t>
      </w:r>
      <w:r w:rsidRPr="00EB115F">
        <w:rPr>
          <w:rFonts w:ascii="Arial" w:hAnsi="Arial" w:cs="Arial"/>
          <w:color w:val="000000"/>
          <w:sz w:val="20"/>
          <w:szCs w:val="20"/>
          <w:lang w:val="en-GB"/>
        </w:rPr>
        <w:t xml:space="preserve"> have produced guidance and model risk assessm</w:t>
      </w:r>
      <w:r w:rsidR="000D11F5" w:rsidRPr="00EB115F">
        <w:rPr>
          <w:rFonts w:ascii="Arial" w:hAnsi="Arial" w:cs="Arial"/>
          <w:color w:val="000000"/>
          <w:sz w:val="20"/>
          <w:szCs w:val="20"/>
          <w:lang w:val="en-GB"/>
        </w:rPr>
        <w:t>ents to assist in this process.</w:t>
      </w:r>
    </w:p>
    <w:p w:rsidR="00902550" w:rsidRPr="00EB115F" w:rsidRDefault="00902550" w:rsidP="00902550">
      <w:pPr>
        <w:pStyle w:val="Default"/>
        <w:rPr>
          <w:rFonts w:ascii="Arial" w:hAnsi="Arial" w:cs="Arial"/>
          <w:sz w:val="20"/>
          <w:szCs w:val="20"/>
          <w:lang w:val="en-GB"/>
        </w:rPr>
      </w:pPr>
    </w:p>
    <w:p w:rsidR="000D11F5" w:rsidRPr="00EB115F" w:rsidRDefault="000D11F5" w:rsidP="00CC4BD5">
      <w:pPr>
        <w:pStyle w:val="Header"/>
        <w:rPr>
          <w:rFonts w:ascii="Arial" w:hAnsi="Arial" w:cs="Arial"/>
          <w:b/>
          <w:sz w:val="20"/>
          <w:szCs w:val="20"/>
          <w:u w:val="single"/>
        </w:rPr>
      </w:pPr>
      <w:bookmarkStart w:id="282" w:name="_Toc353539146"/>
      <w:r w:rsidRPr="00EB115F">
        <w:rPr>
          <w:rFonts w:ascii="Arial" w:hAnsi="Arial" w:cs="Arial"/>
          <w:b/>
          <w:sz w:val="20"/>
          <w:szCs w:val="20"/>
          <w:u w:val="single"/>
        </w:rPr>
        <w:t>Food Technology</w:t>
      </w:r>
      <w:bookmarkEnd w:id="282"/>
      <w:r w:rsidRPr="00EB115F">
        <w:rPr>
          <w:rFonts w:ascii="Arial" w:hAnsi="Arial" w:cs="Arial"/>
          <w:b/>
          <w:sz w:val="20"/>
          <w:szCs w:val="20"/>
          <w:u w:val="single"/>
        </w:rPr>
        <w:t xml:space="preserve"> </w:t>
      </w:r>
    </w:p>
    <w:p w:rsidR="00902550" w:rsidRPr="00EB115F" w:rsidRDefault="00902550" w:rsidP="00902550">
      <w:pPr>
        <w:pStyle w:val="Default"/>
        <w:rPr>
          <w:rFonts w:ascii="Arial" w:hAnsi="Arial" w:cs="Arial"/>
          <w:sz w:val="20"/>
          <w:szCs w:val="20"/>
        </w:rPr>
      </w:pPr>
    </w:p>
    <w:p w:rsidR="00C0514B" w:rsidRPr="00EB115F" w:rsidRDefault="00C0514B" w:rsidP="00C0514B">
      <w:pPr>
        <w:pStyle w:val="Default"/>
        <w:rPr>
          <w:rFonts w:ascii="Arial" w:hAnsi="Arial" w:cs="Arial"/>
          <w:sz w:val="20"/>
          <w:szCs w:val="20"/>
          <w:lang w:val="en-GB"/>
        </w:rPr>
      </w:pPr>
      <w:r w:rsidRPr="00EB115F">
        <w:rPr>
          <w:rFonts w:ascii="Arial" w:hAnsi="Arial" w:cs="Arial"/>
          <w:sz w:val="20"/>
          <w:szCs w:val="20"/>
          <w:lang w:val="en-GB"/>
        </w:rPr>
        <w:t xml:space="preserve">All Food Technology activities must be risk assessed and suitable controls to reduce risk to an acceptable level implemented prior to the activity taking place.  </w:t>
      </w:r>
    </w:p>
    <w:p w:rsidR="00C0514B" w:rsidRPr="00EB115F" w:rsidRDefault="00C0514B" w:rsidP="00CC4BD5">
      <w:pPr>
        <w:pStyle w:val="Default"/>
        <w:numPr>
          <w:ilvl w:val="0"/>
          <w:numId w:val="29"/>
        </w:numPr>
        <w:rPr>
          <w:rFonts w:ascii="Arial" w:hAnsi="Arial" w:cs="Arial"/>
          <w:sz w:val="20"/>
          <w:szCs w:val="20"/>
          <w:lang w:val="en-GB"/>
        </w:rPr>
      </w:pPr>
      <w:r w:rsidRPr="00EB115F">
        <w:rPr>
          <w:rFonts w:ascii="Arial" w:hAnsi="Arial" w:cs="Arial"/>
          <w:sz w:val="20"/>
          <w:szCs w:val="20"/>
          <w:lang w:val="en-GB"/>
        </w:rPr>
        <w:t>Appropriate food hygiene standards must be observed.</w:t>
      </w:r>
    </w:p>
    <w:p w:rsidR="00C0514B" w:rsidRPr="00EB115F" w:rsidRDefault="00C0514B" w:rsidP="00A20061">
      <w:pPr>
        <w:pStyle w:val="Default"/>
        <w:numPr>
          <w:ilvl w:val="0"/>
          <w:numId w:val="23"/>
        </w:numPr>
        <w:rPr>
          <w:rFonts w:ascii="Arial" w:hAnsi="Arial" w:cs="Arial"/>
          <w:sz w:val="20"/>
          <w:szCs w:val="20"/>
          <w:lang w:val="en-GB"/>
        </w:rPr>
      </w:pPr>
      <w:r w:rsidRPr="00EB115F">
        <w:rPr>
          <w:rFonts w:ascii="Arial" w:hAnsi="Arial" w:cs="Arial"/>
          <w:sz w:val="20"/>
          <w:szCs w:val="20"/>
          <w:lang w:val="en-GB"/>
        </w:rPr>
        <w:t>Passageways must be kept free for safe movement.</w:t>
      </w:r>
    </w:p>
    <w:p w:rsidR="00C0514B" w:rsidRPr="00EB115F" w:rsidRDefault="00C0514B" w:rsidP="00A20061">
      <w:pPr>
        <w:pStyle w:val="Default"/>
        <w:numPr>
          <w:ilvl w:val="0"/>
          <w:numId w:val="23"/>
        </w:numPr>
        <w:rPr>
          <w:rFonts w:ascii="Arial" w:hAnsi="Arial" w:cs="Arial"/>
          <w:sz w:val="20"/>
          <w:szCs w:val="20"/>
          <w:lang w:val="en-GB"/>
        </w:rPr>
      </w:pPr>
      <w:r w:rsidRPr="00EB115F">
        <w:rPr>
          <w:rFonts w:ascii="Arial" w:hAnsi="Arial" w:cs="Arial"/>
          <w:sz w:val="20"/>
          <w:szCs w:val="20"/>
          <w:lang w:val="en-GB"/>
        </w:rPr>
        <w:t>Coats and bags must be stored outside this area.</w:t>
      </w:r>
    </w:p>
    <w:p w:rsidR="00C0514B" w:rsidRPr="00EB115F" w:rsidRDefault="00C0514B" w:rsidP="00A20061">
      <w:pPr>
        <w:pStyle w:val="Default"/>
        <w:numPr>
          <w:ilvl w:val="0"/>
          <w:numId w:val="23"/>
        </w:numPr>
        <w:rPr>
          <w:rFonts w:ascii="Arial" w:hAnsi="Arial" w:cs="Arial"/>
          <w:sz w:val="20"/>
          <w:szCs w:val="20"/>
          <w:lang w:val="en-GB"/>
        </w:rPr>
      </w:pPr>
      <w:r w:rsidRPr="00EB115F">
        <w:rPr>
          <w:rFonts w:ascii="Arial" w:hAnsi="Arial" w:cs="Arial"/>
          <w:sz w:val="20"/>
          <w:szCs w:val="20"/>
          <w:lang w:val="en-GB"/>
        </w:rPr>
        <w:t>The floor should be kept clean, and ‘clean as you go’ practices should be adopted.</w:t>
      </w:r>
    </w:p>
    <w:p w:rsidR="00C0514B" w:rsidRPr="00EB115F" w:rsidRDefault="00C0514B" w:rsidP="00A20061">
      <w:pPr>
        <w:pStyle w:val="Default"/>
        <w:numPr>
          <w:ilvl w:val="0"/>
          <w:numId w:val="23"/>
        </w:numPr>
        <w:rPr>
          <w:rFonts w:ascii="Arial" w:hAnsi="Arial" w:cs="Arial"/>
          <w:sz w:val="20"/>
          <w:szCs w:val="20"/>
          <w:lang w:val="en-GB"/>
        </w:rPr>
      </w:pPr>
      <w:r w:rsidRPr="00EB115F">
        <w:rPr>
          <w:rFonts w:ascii="Arial" w:hAnsi="Arial" w:cs="Arial"/>
          <w:sz w:val="20"/>
          <w:szCs w:val="20"/>
          <w:lang w:val="en-GB"/>
        </w:rPr>
        <w:t>Spillages must be cleared up immediately and the area dried with paper towels.</w:t>
      </w:r>
    </w:p>
    <w:p w:rsidR="00CC4BD5" w:rsidRPr="00EB115F" w:rsidRDefault="00CC4BD5" w:rsidP="00C0514B">
      <w:pPr>
        <w:pStyle w:val="Default"/>
        <w:rPr>
          <w:rFonts w:ascii="Arial" w:hAnsi="Arial" w:cs="Arial"/>
          <w:sz w:val="20"/>
          <w:szCs w:val="20"/>
          <w:lang w:val="en-GB"/>
        </w:rPr>
      </w:pPr>
    </w:p>
    <w:p w:rsidR="00085E0E" w:rsidRPr="00EB115F" w:rsidRDefault="00C0514B" w:rsidP="00C0514B">
      <w:pPr>
        <w:pStyle w:val="Default"/>
        <w:rPr>
          <w:rFonts w:ascii="Arial" w:hAnsi="Arial" w:cs="Arial"/>
          <w:sz w:val="20"/>
          <w:szCs w:val="20"/>
          <w:lang w:val="en-GB"/>
        </w:rPr>
      </w:pPr>
      <w:r w:rsidRPr="00EB115F">
        <w:rPr>
          <w:rFonts w:ascii="Arial" w:hAnsi="Arial" w:cs="Arial"/>
          <w:sz w:val="20"/>
          <w:szCs w:val="20"/>
          <w:lang w:val="en-GB"/>
        </w:rPr>
        <w:t>CLEAPPS have produced guidance and model risk assessments to assist in this process.</w:t>
      </w:r>
    </w:p>
    <w:p w:rsidR="00215D30" w:rsidRPr="00EB115F" w:rsidRDefault="00267325" w:rsidP="00215D30">
      <w:pPr>
        <w:pStyle w:val="Default"/>
        <w:rPr>
          <w:rFonts w:ascii="Arial" w:hAnsi="Arial" w:cs="Arial"/>
          <w:b/>
          <w:i/>
          <w:color w:val="FF0000"/>
          <w:sz w:val="20"/>
          <w:szCs w:val="20"/>
          <w:lang w:val="en-GB"/>
        </w:rPr>
      </w:pPr>
      <w:hyperlink r:id="rId27" w:history="1">
        <w:r w:rsidR="00215D30" w:rsidRPr="00EB115F">
          <w:rPr>
            <w:rStyle w:val="Hyperlink"/>
            <w:rFonts w:ascii="Arial" w:hAnsi="Arial" w:cs="Arial"/>
            <w:b w:val="0"/>
            <w:i/>
            <w:color w:val="FF0000"/>
            <w:sz w:val="20"/>
            <w:szCs w:val="20"/>
            <w:lang w:val="en-GB"/>
          </w:rPr>
          <w:t>http://www.cleapss.org.uk/</w:t>
        </w:r>
      </w:hyperlink>
    </w:p>
    <w:p w:rsidR="00006CF2" w:rsidRPr="00EB115F" w:rsidRDefault="00006CF2" w:rsidP="00CE2C46">
      <w:pPr>
        <w:pStyle w:val="Heading2"/>
      </w:pPr>
      <w:bookmarkStart w:id="283" w:name="_Toc229556498"/>
      <w:bookmarkStart w:id="284" w:name="_Toc229556567"/>
    </w:p>
    <w:p w:rsidR="00DC36C7" w:rsidRPr="00EB115F" w:rsidRDefault="00DC36C7" w:rsidP="00CE2C46">
      <w:pPr>
        <w:pStyle w:val="Heading2"/>
      </w:pPr>
      <w:bookmarkStart w:id="285" w:name="_Security_of_persons"/>
      <w:bookmarkStart w:id="286" w:name="_Toc344470654"/>
      <w:bookmarkStart w:id="287" w:name="_Toc344470984"/>
      <w:bookmarkStart w:id="288" w:name="_Toc344719376"/>
      <w:bookmarkStart w:id="289" w:name="_Toc344727128"/>
      <w:bookmarkStart w:id="290" w:name="_Toc344727843"/>
      <w:bookmarkStart w:id="291" w:name="_Toc344728324"/>
      <w:bookmarkStart w:id="292" w:name="_Toc344974344"/>
      <w:bookmarkStart w:id="293" w:name="_Toc433212039"/>
      <w:bookmarkEnd w:id="285"/>
      <w:r w:rsidRPr="00EB115F">
        <w:t>Security</w:t>
      </w:r>
      <w:bookmarkEnd w:id="283"/>
      <w:bookmarkEnd w:id="284"/>
      <w:r w:rsidR="00006CF2" w:rsidRPr="00EB115F">
        <w:t xml:space="preserve"> of persons and premises</w:t>
      </w:r>
      <w:bookmarkEnd w:id="286"/>
      <w:bookmarkEnd w:id="287"/>
      <w:bookmarkEnd w:id="288"/>
      <w:bookmarkEnd w:id="289"/>
      <w:bookmarkEnd w:id="290"/>
      <w:bookmarkEnd w:id="291"/>
      <w:bookmarkEnd w:id="292"/>
      <w:bookmarkEnd w:id="293"/>
    </w:p>
    <w:p w:rsidR="00DC36C7" w:rsidRPr="00EB115F" w:rsidRDefault="00DC36C7" w:rsidP="0032600E">
      <w:pPr>
        <w:keepNext/>
        <w:keepLines/>
        <w:widowControl/>
        <w:rPr>
          <w:rFonts w:ascii="Arial" w:hAnsi="Arial" w:cs="Arial"/>
          <w:sz w:val="20"/>
          <w:szCs w:val="20"/>
        </w:rPr>
      </w:pPr>
      <w:r w:rsidRPr="00EB115F">
        <w:rPr>
          <w:rFonts w:ascii="Arial" w:hAnsi="Arial" w:cs="Arial"/>
          <w:sz w:val="20"/>
          <w:szCs w:val="20"/>
        </w:rPr>
        <w:t>Ensure you have procedures in place for the following:</w:t>
      </w:r>
    </w:p>
    <w:p w:rsidR="00DC36C7" w:rsidRPr="00EB115F" w:rsidRDefault="00DC36C7" w:rsidP="0032600E">
      <w:pPr>
        <w:keepNext/>
        <w:keepLines/>
        <w:widowControl/>
        <w:autoSpaceDE/>
        <w:autoSpaceDN/>
        <w:adjustRightInd/>
        <w:rPr>
          <w:rFonts w:ascii="Arial" w:hAnsi="Arial" w:cs="Arial"/>
          <w:sz w:val="20"/>
          <w:szCs w:val="20"/>
        </w:rPr>
      </w:pPr>
    </w:p>
    <w:p w:rsidR="00DC36C7" w:rsidRPr="00EB115F" w:rsidRDefault="00DC36C7" w:rsidP="00A20061">
      <w:pPr>
        <w:keepNext/>
        <w:keepLines/>
        <w:widowControl/>
        <w:numPr>
          <w:ilvl w:val="0"/>
          <w:numId w:val="21"/>
        </w:numPr>
        <w:autoSpaceDE/>
        <w:autoSpaceDN/>
        <w:adjustRightInd/>
        <w:rPr>
          <w:rFonts w:ascii="Arial" w:hAnsi="Arial" w:cs="Arial"/>
          <w:sz w:val="20"/>
          <w:szCs w:val="20"/>
        </w:rPr>
      </w:pPr>
      <w:r w:rsidRPr="00EB115F">
        <w:rPr>
          <w:rFonts w:ascii="Arial" w:hAnsi="Arial" w:cs="Arial"/>
          <w:sz w:val="20"/>
          <w:szCs w:val="20"/>
        </w:rPr>
        <w:t>Perimeter Fencing/Exterior lighting</w:t>
      </w:r>
    </w:p>
    <w:p w:rsidR="00DC36C7" w:rsidRPr="00EB115F" w:rsidRDefault="00DC36C7" w:rsidP="00A20061">
      <w:pPr>
        <w:keepNext/>
        <w:keepLines/>
        <w:widowControl/>
        <w:numPr>
          <w:ilvl w:val="0"/>
          <w:numId w:val="21"/>
        </w:numPr>
        <w:autoSpaceDE/>
        <w:autoSpaceDN/>
        <w:adjustRightInd/>
        <w:rPr>
          <w:rFonts w:ascii="Arial" w:hAnsi="Arial" w:cs="Arial"/>
          <w:sz w:val="20"/>
          <w:szCs w:val="20"/>
        </w:rPr>
      </w:pPr>
      <w:r w:rsidRPr="00EB115F">
        <w:rPr>
          <w:rFonts w:ascii="Arial" w:hAnsi="Arial" w:cs="Arial"/>
          <w:sz w:val="20"/>
          <w:szCs w:val="20"/>
        </w:rPr>
        <w:t>Burglar Alarm (externally monitored).</w:t>
      </w:r>
    </w:p>
    <w:p w:rsidR="00DC36C7" w:rsidRPr="00EB115F" w:rsidRDefault="00DC36C7" w:rsidP="00A20061">
      <w:pPr>
        <w:keepNext/>
        <w:keepLines/>
        <w:widowControl/>
        <w:numPr>
          <w:ilvl w:val="0"/>
          <w:numId w:val="21"/>
        </w:numPr>
        <w:autoSpaceDE/>
        <w:autoSpaceDN/>
        <w:adjustRightInd/>
        <w:rPr>
          <w:rFonts w:ascii="Arial" w:hAnsi="Arial" w:cs="Arial"/>
          <w:sz w:val="20"/>
          <w:szCs w:val="20"/>
        </w:rPr>
      </w:pPr>
      <w:r w:rsidRPr="00EB115F">
        <w:rPr>
          <w:rFonts w:ascii="Arial" w:hAnsi="Arial" w:cs="Arial"/>
          <w:sz w:val="20"/>
          <w:szCs w:val="20"/>
        </w:rPr>
        <w:t>Use of toughened glass and safety glazing.</w:t>
      </w:r>
    </w:p>
    <w:p w:rsidR="00DC36C7" w:rsidRPr="00EB115F" w:rsidRDefault="00DC36C7" w:rsidP="00A20061">
      <w:pPr>
        <w:keepNext/>
        <w:keepLines/>
        <w:widowControl/>
        <w:numPr>
          <w:ilvl w:val="0"/>
          <w:numId w:val="21"/>
        </w:numPr>
        <w:autoSpaceDE/>
        <w:autoSpaceDN/>
        <w:adjustRightInd/>
        <w:rPr>
          <w:rFonts w:ascii="Arial" w:hAnsi="Arial" w:cs="Arial"/>
          <w:sz w:val="20"/>
          <w:szCs w:val="20"/>
        </w:rPr>
      </w:pPr>
      <w:r w:rsidRPr="00EB115F">
        <w:rPr>
          <w:rFonts w:ascii="Arial" w:hAnsi="Arial" w:cs="Arial"/>
          <w:sz w:val="20"/>
          <w:szCs w:val="20"/>
        </w:rPr>
        <w:t>Identification of visitors.</w:t>
      </w:r>
    </w:p>
    <w:p w:rsidR="00DC36C7" w:rsidRPr="00EB115F" w:rsidRDefault="00DC36C7" w:rsidP="00A20061">
      <w:pPr>
        <w:keepNext/>
        <w:keepLines/>
        <w:widowControl/>
        <w:numPr>
          <w:ilvl w:val="0"/>
          <w:numId w:val="21"/>
        </w:numPr>
        <w:autoSpaceDE/>
        <w:autoSpaceDN/>
        <w:adjustRightInd/>
        <w:rPr>
          <w:rFonts w:ascii="Arial" w:hAnsi="Arial" w:cs="Arial"/>
          <w:sz w:val="20"/>
          <w:szCs w:val="20"/>
        </w:rPr>
      </w:pPr>
      <w:r w:rsidRPr="00EB115F">
        <w:rPr>
          <w:rFonts w:ascii="Arial" w:hAnsi="Arial" w:cs="Arial"/>
          <w:sz w:val="20"/>
          <w:szCs w:val="20"/>
        </w:rPr>
        <w:t>Signing In/Out procedures.</w:t>
      </w:r>
    </w:p>
    <w:p w:rsidR="00DC36C7" w:rsidRPr="00EB115F" w:rsidRDefault="00DC36C7" w:rsidP="00A20061">
      <w:pPr>
        <w:keepNext/>
        <w:keepLines/>
        <w:widowControl/>
        <w:numPr>
          <w:ilvl w:val="0"/>
          <w:numId w:val="21"/>
        </w:numPr>
        <w:autoSpaceDE/>
        <w:autoSpaceDN/>
        <w:adjustRightInd/>
        <w:rPr>
          <w:rFonts w:ascii="Arial" w:hAnsi="Arial" w:cs="Arial"/>
          <w:sz w:val="20"/>
          <w:szCs w:val="20"/>
        </w:rPr>
      </w:pPr>
      <w:r w:rsidRPr="00EB115F">
        <w:rPr>
          <w:rFonts w:ascii="Arial" w:hAnsi="Arial" w:cs="Arial"/>
          <w:sz w:val="20"/>
          <w:szCs w:val="20"/>
        </w:rPr>
        <w:t>Control of Access.</w:t>
      </w:r>
    </w:p>
    <w:p w:rsidR="00DC36C7" w:rsidRPr="00EB115F" w:rsidRDefault="00DC36C7" w:rsidP="00A20061">
      <w:pPr>
        <w:keepNext/>
        <w:keepLines/>
        <w:widowControl/>
        <w:numPr>
          <w:ilvl w:val="0"/>
          <w:numId w:val="21"/>
        </w:numPr>
        <w:autoSpaceDE/>
        <w:autoSpaceDN/>
        <w:adjustRightInd/>
        <w:rPr>
          <w:rFonts w:ascii="Arial" w:hAnsi="Arial" w:cs="Arial"/>
          <w:sz w:val="20"/>
          <w:szCs w:val="20"/>
        </w:rPr>
      </w:pPr>
      <w:r w:rsidRPr="00EB115F">
        <w:rPr>
          <w:rFonts w:ascii="Arial" w:hAnsi="Arial" w:cs="Arial"/>
          <w:sz w:val="20"/>
          <w:szCs w:val="20"/>
        </w:rPr>
        <w:t>Security Personnel on duty.</w:t>
      </w:r>
    </w:p>
    <w:p w:rsidR="00DC36C7" w:rsidRPr="00EB115F" w:rsidRDefault="00DC36C7" w:rsidP="00A20061">
      <w:pPr>
        <w:keepNext/>
        <w:keepLines/>
        <w:widowControl/>
        <w:numPr>
          <w:ilvl w:val="0"/>
          <w:numId w:val="21"/>
        </w:numPr>
        <w:autoSpaceDE/>
        <w:autoSpaceDN/>
        <w:adjustRightInd/>
        <w:rPr>
          <w:rFonts w:ascii="Arial" w:hAnsi="Arial" w:cs="Arial"/>
          <w:sz w:val="20"/>
          <w:szCs w:val="20"/>
        </w:rPr>
      </w:pPr>
      <w:r w:rsidRPr="00EB115F">
        <w:rPr>
          <w:rFonts w:ascii="Arial" w:hAnsi="Arial" w:cs="Arial"/>
          <w:sz w:val="20"/>
          <w:szCs w:val="20"/>
        </w:rPr>
        <w:t>Reception/waiting areas.</w:t>
      </w:r>
    </w:p>
    <w:p w:rsidR="00DC36C7" w:rsidRPr="00EB115F" w:rsidRDefault="00DC36C7" w:rsidP="00A20061">
      <w:pPr>
        <w:keepNext/>
        <w:keepLines/>
        <w:widowControl/>
        <w:numPr>
          <w:ilvl w:val="0"/>
          <w:numId w:val="21"/>
        </w:numPr>
        <w:autoSpaceDE/>
        <w:autoSpaceDN/>
        <w:adjustRightInd/>
        <w:rPr>
          <w:rFonts w:ascii="Arial" w:hAnsi="Arial" w:cs="Arial"/>
          <w:sz w:val="20"/>
          <w:szCs w:val="20"/>
        </w:rPr>
      </w:pPr>
      <w:r w:rsidRPr="00EB115F">
        <w:rPr>
          <w:rFonts w:ascii="Arial" w:hAnsi="Arial" w:cs="Arial"/>
          <w:sz w:val="20"/>
          <w:szCs w:val="20"/>
        </w:rPr>
        <w:t>Security Assessments of premises</w:t>
      </w:r>
    </w:p>
    <w:p w:rsidR="00DC36C7" w:rsidRPr="00EB115F" w:rsidRDefault="00DC36C7" w:rsidP="00A20061">
      <w:pPr>
        <w:keepNext/>
        <w:keepLines/>
        <w:widowControl/>
        <w:numPr>
          <w:ilvl w:val="0"/>
          <w:numId w:val="21"/>
        </w:numPr>
        <w:autoSpaceDE/>
        <w:autoSpaceDN/>
        <w:adjustRightInd/>
        <w:rPr>
          <w:rFonts w:ascii="Arial" w:hAnsi="Arial" w:cs="Arial"/>
          <w:sz w:val="20"/>
          <w:szCs w:val="20"/>
        </w:rPr>
      </w:pPr>
      <w:r w:rsidRPr="00EB115F">
        <w:rPr>
          <w:rFonts w:ascii="Arial" w:hAnsi="Arial" w:cs="Arial"/>
          <w:sz w:val="20"/>
          <w:szCs w:val="20"/>
        </w:rPr>
        <w:t>Installation and use of CCTV, neighbourhood watch schemes, etc.</w:t>
      </w:r>
    </w:p>
    <w:p w:rsidR="0015306C" w:rsidRPr="00EB115F" w:rsidRDefault="0015306C" w:rsidP="00CE2C46">
      <w:pPr>
        <w:pStyle w:val="Heading2"/>
      </w:pPr>
    </w:p>
    <w:p w:rsidR="0015306C" w:rsidRPr="00EB115F" w:rsidRDefault="0015306C" w:rsidP="00CE2C46">
      <w:pPr>
        <w:pStyle w:val="Heading2"/>
      </w:pPr>
      <w:bookmarkStart w:id="294" w:name="_Work_at_Height"/>
      <w:bookmarkStart w:id="295" w:name="_Toc344470655"/>
      <w:bookmarkStart w:id="296" w:name="_Toc344470985"/>
      <w:bookmarkStart w:id="297" w:name="_Toc344719377"/>
      <w:bookmarkStart w:id="298" w:name="_Toc344727129"/>
      <w:bookmarkStart w:id="299" w:name="_Toc344727844"/>
      <w:bookmarkStart w:id="300" w:name="_Toc344728325"/>
      <w:bookmarkStart w:id="301" w:name="_Toc344974345"/>
      <w:bookmarkStart w:id="302" w:name="_Toc353539148"/>
      <w:bookmarkStart w:id="303" w:name="_Toc433212040"/>
      <w:bookmarkEnd w:id="294"/>
      <w:r w:rsidRPr="00EB115F">
        <w:t>Work at Height</w:t>
      </w:r>
      <w:bookmarkEnd w:id="295"/>
      <w:bookmarkEnd w:id="296"/>
      <w:bookmarkEnd w:id="297"/>
      <w:bookmarkEnd w:id="298"/>
      <w:bookmarkEnd w:id="299"/>
      <w:bookmarkEnd w:id="300"/>
      <w:bookmarkEnd w:id="301"/>
      <w:bookmarkEnd w:id="302"/>
      <w:bookmarkEnd w:id="303"/>
    </w:p>
    <w:p w:rsidR="0015306C" w:rsidRPr="00EB115F" w:rsidRDefault="0015306C" w:rsidP="0015306C">
      <w:pPr>
        <w:pStyle w:val="Default"/>
        <w:rPr>
          <w:rFonts w:ascii="Arial" w:hAnsi="Arial" w:cs="Arial"/>
          <w:sz w:val="20"/>
          <w:szCs w:val="20"/>
          <w:lang w:val="en-GB"/>
        </w:rPr>
      </w:pPr>
    </w:p>
    <w:p w:rsidR="0015306C" w:rsidRPr="00EB115F" w:rsidRDefault="0015306C" w:rsidP="0015306C">
      <w:pPr>
        <w:widowControl/>
        <w:rPr>
          <w:rFonts w:ascii="Arial" w:hAnsi="Arial" w:cs="Arial"/>
          <w:color w:val="000000"/>
          <w:sz w:val="20"/>
          <w:szCs w:val="20"/>
          <w:lang w:eastAsia="en-GB"/>
        </w:rPr>
      </w:pPr>
      <w:r w:rsidRPr="00EB115F">
        <w:rPr>
          <w:rFonts w:ascii="Arial" w:hAnsi="Arial" w:cs="Arial"/>
          <w:color w:val="000000"/>
          <w:sz w:val="20"/>
          <w:szCs w:val="20"/>
          <w:lang w:eastAsia="en-GB"/>
        </w:rPr>
        <w:t xml:space="preserve">The Working at Height Regulations 2005 place a responsibility on employers and all persons, in their employ or under their control, engaged with the planning, supervision and carrying out of work at height, to manage the risks involved. </w:t>
      </w:r>
    </w:p>
    <w:p w:rsidR="0015306C" w:rsidRPr="00EB115F" w:rsidRDefault="0047622B" w:rsidP="0015306C">
      <w:pPr>
        <w:rPr>
          <w:rFonts w:ascii="Arial" w:hAnsi="Arial" w:cs="Arial"/>
          <w:color w:val="000000"/>
          <w:sz w:val="20"/>
          <w:szCs w:val="20"/>
          <w:lang w:eastAsia="en-GB"/>
        </w:rPr>
      </w:pPr>
      <w:r w:rsidRPr="00EB115F">
        <w:rPr>
          <w:rFonts w:ascii="Arial" w:hAnsi="Arial" w:cs="Arial"/>
          <w:sz w:val="20"/>
          <w:szCs w:val="20"/>
        </w:rPr>
        <w:t>St Wilfrid’s R.C. College</w:t>
      </w:r>
      <w:r w:rsidR="000B6DE2" w:rsidRPr="00EB115F">
        <w:rPr>
          <w:rFonts w:ascii="Arial" w:hAnsi="Arial" w:cs="Arial"/>
          <w:sz w:val="20"/>
          <w:szCs w:val="20"/>
        </w:rPr>
        <w:t xml:space="preserve"> accepts</w:t>
      </w:r>
      <w:r w:rsidR="0015306C" w:rsidRPr="00EB115F">
        <w:rPr>
          <w:rFonts w:ascii="Arial" w:hAnsi="Arial" w:cs="Arial"/>
          <w:color w:val="000000"/>
          <w:sz w:val="20"/>
          <w:szCs w:val="20"/>
          <w:lang w:eastAsia="en-GB"/>
        </w:rPr>
        <w:t xml:space="preserve"> its duty under these regulations and has produced guidance for managers and employees.</w:t>
      </w:r>
    </w:p>
    <w:p w:rsidR="008D7264" w:rsidRPr="00EB115F" w:rsidRDefault="00267325" w:rsidP="008D7264">
      <w:pPr>
        <w:pStyle w:val="Default"/>
        <w:rPr>
          <w:sz w:val="20"/>
          <w:szCs w:val="20"/>
        </w:rPr>
      </w:pPr>
      <w:hyperlink r:id="rId28" w:history="1">
        <w:r w:rsidR="00FF7ACC" w:rsidRPr="00EB115F">
          <w:rPr>
            <w:rStyle w:val="Hyperlink"/>
            <w:rFonts w:ascii="Arial" w:hAnsi="Arial" w:cs="Arial"/>
            <w:b w:val="0"/>
            <w:i/>
            <w:color w:val="FF0000"/>
            <w:sz w:val="20"/>
            <w:szCs w:val="20"/>
            <w:lang w:val="en-GB"/>
          </w:rPr>
          <w:t>STW</w:t>
        </w:r>
        <w:r w:rsidR="003F7F3F" w:rsidRPr="00EB115F">
          <w:rPr>
            <w:rStyle w:val="Hyperlink"/>
            <w:rFonts w:ascii="Arial" w:hAnsi="Arial" w:cs="Arial"/>
            <w:b w:val="0"/>
            <w:i/>
            <w:color w:val="FF0000"/>
            <w:sz w:val="20"/>
            <w:szCs w:val="20"/>
            <w:lang w:val="en-GB"/>
          </w:rPr>
          <w:t xml:space="preserve"> -working-at-heights-policy.docx</w:t>
        </w:r>
      </w:hyperlink>
    </w:p>
    <w:p w:rsidR="008D7264" w:rsidRPr="00EB115F" w:rsidRDefault="008D7264" w:rsidP="008D7264">
      <w:pPr>
        <w:pStyle w:val="Default"/>
        <w:rPr>
          <w:sz w:val="20"/>
          <w:szCs w:val="20"/>
        </w:rPr>
      </w:pPr>
    </w:p>
    <w:p w:rsidR="0015306C" w:rsidRPr="00EB115F" w:rsidRDefault="0015306C" w:rsidP="008D7264">
      <w:pPr>
        <w:pStyle w:val="Default"/>
        <w:rPr>
          <w:rFonts w:ascii="Arial" w:hAnsi="Arial" w:cs="Arial"/>
          <w:b/>
          <w:i/>
          <w:color w:val="FF0000"/>
          <w:sz w:val="20"/>
          <w:szCs w:val="20"/>
          <w:lang w:val="en-GB"/>
        </w:rPr>
      </w:pPr>
      <w:r w:rsidRPr="00EB115F">
        <w:rPr>
          <w:rFonts w:ascii="Arial" w:hAnsi="Arial" w:cs="Arial"/>
          <w:b/>
          <w:sz w:val="20"/>
          <w:szCs w:val="20"/>
          <w:u w:val="single"/>
        </w:rPr>
        <w:t>Manual Handling and Lifting</w:t>
      </w:r>
    </w:p>
    <w:p w:rsidR="0015306C" w:rsidRPr="00EB115F" w:rsidRDefault="0015306C" w:rsidP="00396829">
      <w:pPr>
        <w:keepNext/>
        <w:keepLines/>
        <w:widowControl/>
        <w:tabs>
          <w:tab w:val="num" w:pos="1560"/>
        </w:tabs>
        <w:autoSpaceDE/>
        <w:autoSpaceDN/>
        <w:adjustRightInd/>
        <w:jc w:val="both"/>
        <w:rPr>
          <w:rFonts w:ascii="Arial" w:hAnsi="Arial" w:cs="Arial"/>
          <w:sz w:val="20"/>
          <w:szCs w:val="20"/>
        </w:rPr>
      </w:pPr>
    </w:p>
    <w:p w:rsidR="0015306C" w:rsidRPr="00EB115F" w:rsidRDefault="0015306C" w:rsidP="00A20061">
      <w:pPr>
        <w:keepNext/>
        <w:keepLines/>
        <w:widowControl/>
        <w:numPr>
          <w:ilvl w:val="0"/>
          <w:numId w:val="19"/>
        </w:numPr>
        <w:autoSpaceDE/>
        <w:autoSpaceDN/>
        <w:adjustRightInd/>
        <w:jc w:val="both"/>
        <w:rPr>
          <w:rFonts w:ascii="Arial" w:hAnsi="Arial" w:cs="Arial"/>
          <w:sz w:val="20"/>
          <w:szCs w:val="20"/>
        </w:rPr>
      </w:pPr>
      <w:r w:rsidRPr="00EB115F">
        <w:rPr>
          <w:rFonts w:ascii="Arial" w:hAnsi="Arial" w:cs="Arial"/>
          <w:sz w:val="20"/>
          <w:szCs w:val="20"/>
        </w:rPr>
        <w:t>Recognising what needs to be lifted, handled, carried etc. i.e. persons, static loads such as furniture etc.</w:t>
      </w:r>
    </w:p>
    <w:p w:rsidR="0015306C" w:rsidRPr="00EB115F" w:rsidRDefault="0015306C" w:rsidP="00A20061">
      <w:pPr>
        <w:keepNext/>
        <w:keepLines/>
        <w:widowControl/>
        <w:numPr>
          <w:ilvl w:val="0"/>
          <w:numId w:val="19"/>
        </w:numPr>
        <w:autoSpaceDE/>
        <w:autoSpaceDN/>
        <w:adjustRightInd/>
        <w:jc w:val="both"/>
        <w:rPr>
          <w:rFonts w:ascii="Arial" w:hAnsi="Arial" w:cs="Arial"/>
          <w:sz w:val="20"/>
          <w:szCs w:val="20"/>
        </w:rPr>
      </w:pPr>
      <w:r w:rsidRPr="00EB115F">
        <w:rPr>
          <w:rFonts w:ascii="Arial" w:hAnsi="Arial" w:cs="Arial"/>
          <w:sz w:val="20"/>
          <w:szCs w:val="20"/>
        </w:rPr>
        <w:t>Who will carry this out?</w:t>
      </w:r>
    </w:p>
    <w:p w:rsidR="0015306C" w:rsidRPr="00EB115F" w:rsidRDefault="0015306C" w:rsidP="00A20061">
      <w:pPr>
        <w:keepNext/>
        <w:keepLines/>
        <w:widowControl/>
        <w:numPr>
          <w:ilvl w:val="0"/>
          <w:numId w:val="19"/>
        </w:numPr>
        <w:autoSpaceDE/>
        <w:autoSpaceDN/>
        <w:adjustRightInd/>
        <w:jc w:val="both"/>
        <w:rPr>
          <w:rFonts w:ascii="Arial" w:hAnsi="Arial" w:cs="Arial"/>
          <w:sz w:val="20"/>
          <w:szCs w:val="20"/>
        </w:rPr>
      </w:pPr>
      <w:r w:rsidRPr="00EB115F">
        <w:rPr>
          <w:rFonts w:ascii="Arial" w:hAnsi="Arial" w:cs="Arial"/>
          <w:sz w:val="20"/>
          <w:szCs w:val="20"/>
        </w:rPr>
        <w:t>Undertaking Manual Handling Assessments.</w:t>
      </w:r>
    </w:p>
    <w:p w:rsidR="0015306C" w:rsidRPr="00EB115F" w:rsidRDefault="0015306C" w:rsidP="00A20061">
      <w:pPr>
        <w:keepNext/>
        <w:keepLines/>
        <w:widowControl/>
        <w:numPr>
          <w:ilvl w:val="0"/>
          <w:numId w:val="19"/>
        </w:numPr>
        <w:autoSpaceDE/>
        <w:autoSpaceDN/>
        <w:adjustRightInd/>
        <w:jc w:val="both"/>
        <w:rPr>
          <w:rFonts w:ascii="Arial" w:hAnsi="Arial" w:cs="Arial"/>
          <w:sz w:val="20"/>
          <w:szCs w:val="20"/>
        </w:rPr>
      </w:pPr>
      <w:r w:rsidRPr="00EB115F">
        <w:rPr>
          <w:rFonts w:ascii="Arial" w:hAnsi="Arial" w:cs="Arial"/>
          <w:sz w:val="20"/>
          <w:szCs w:val="20"/>
        </w:rPr>
        <w:t>Training in correct lifting techniques.</w:t>
      </w:r>
    </w:p>
    <w:p w:rsidR="0015306C" w:rsidRPr="00EB115F" w:rsidRDefault="0015306C" w:rsidP="00A20061">
      <w:pPr>
        <w:keepNext/>
        <w:keepLines/>
        <w:widowControl/>
        <w:numPr>
          <w:ilvl w:val="0"/>
          <w:numId w:val="19"/>
        </w:numPr>
        <w:autoSpaceDE/>
        <w:autoSpaceDN/>
        <w:adjustRightInd/>
        <w:jc w:val="both"/>
        <w:rPr>
          <w:rFonts w:ascii="Arial" w:hAnsi="Arial" w:cs="Arial"/>
          <w:sz w:val="20"/>
          <w:szCs w:val="20"/>
        </w:rPr>
      </w:pPr>
      <w:r w:rsidRPr="00EB115F">
        <w:rPr>
          <w:rFonts w:ascii="Arial" w:hAnsi="Arial" w:cs="Arial"/>
          <w:sz w:val="20"/>
          <w:szCs w:val="20"/>
        </w:rPr>
        <w:t>Safe systems of work</w:t>
      </w:r>
    </w:p>
    <w:p w:rsidR="00730251" w:rsidRPr="00EB115F" w:rsidRDefault="00267325" w:rsidP="00730251">
      <w:pPr>
        <w:pStyle w:val="Default"/>
        <w:rPr>
          <w:rFonts w:ascii="Arial" w:hAnsi="Arial" w:cs="Arial"/>
          <w:b/>
          <w:i/>
          <w:color w:val="FF0000"/>
          <w:sz w:val="20"/>
          <w:szCs w:val="20"/>
          <w:lang w:val="en-GB"/>
        </w:rPr>
      </w:pPr>
      <w:hyperlink r:id="rId29" w:history="1">
        <w:r w:rsidR="00FF7ACC" w:rsidRPr="00EB115F">
          <w:rPr>
            <w:rStyle w:val="Hyperlink"/>
            <w:rFonts w:ascii="Arial" w:hAnsi="Arial" w:cs="Arial"/>
            <w:b w:val="0"/>
            <w:i/>
            <w:color w:val="FF0000"/>
            <w:sz w:val="20"/>
            <w:szCs w:val="20"/>
            <w:lang w:val="en-GB"/>
          </w:rPr>
          <w:t>STW</w:t>
        </w:r>
        <w:r w:rsidR="003F7F3F" w:rsidRPr="00EB115F">
          <w:rPr>
            <w:rStyle w:val="Hyperlink"/>
            <w:rFonts w:ascii="Arial" w:hAnsi="Arial" w:cs="Arial"/>
            <w:b w:val="0"/>
            <w:i/>
            <w:color w:val="FF0000"/>
            <w:sz w:val="20"/>
            <w:szCs w:val="20"/>
            <w:lang w:val="en-GB"/>
          </w:rPr>
          <w:t xml:space="preserve"> manual handling Policy.docx</w:t>
        </w:r>
      </w:hyperlink>
    </w:p>
    <w:p w:rsidR="0084647B" w:rsidRPr="00EB115F" w:rsidRDefault="0084647B" w:rsidP="00CE2C46">
      <w:pPr>
        <w:pStyle w:val="Heading2"/>
      </w:pPr>
      <w:bookmarkStart w:id="304" w:name="_Toc344470656"/>
      <w:bookmarkStart w:id="305" w:name="_Toc344470986"/>
      <w:bookmarkStart w:id="306" w:name="_Toc344719378"/>
      <w:bookmarkStart w:id="307" w:name="_Toc344727130"/>
      <w:bookmarkStart w:id="308" w:name="_Toc344727845"/>
      <w:bookmarkStart w:id="309" w:name="_Toc344728326"/>
      <w:bookmarkStart w:id="310" w:name="_Toc344974346"/>
      <w:bookmarkStart w:id="311" w:name="_Toc353539149"/>
    </w:p>
    <w:p w:rsidR="0015306C" w:rsidRPr="00CE2C46" w:rsidRDefault="0015306C" w:rsidP="00CE2C46">
      <w:pPr>
        <w:pStyle w:val="Heading2"/>
      </w:pPr>
      <w:bookmarkStart w:id="312" w:name="_Slips,_trips_and"/>
      <w:bookmarkStart w:id="313" w:name="_Toc433212042"/>
      <w:bookmarkEnd w:id="312"/>
      <w:r w:rsidRPr="00CE2C46">
        <w:t>Slips, trips and falls</w:t>
      </w:r>
      <w:bookmarkEnd w:id="304"/>
      <w:bookmarkEnd w:id="305"/>
      <w:bookmarkEnd w:id="306"/>
      <w:bookmarkEnd w:id="307"/>
      <w:bookmarkEnd w:id="308"/>
      <w:bookmarkEnd w:id="309"/>
      <w:bookmarkEnd w:id="310"/>
      <w:bookmarkEnd w:id="311"/>
      <w:bookmarkEnd w:id="313"/>
    </w:p>
    <w:p w:rsidR="0015306C" w:rsidRPr="00EB115F" w:rsidRDefault="0015306C" w:rsidP="00A20061">
      <w:pPr>
        <w:pStyle w:val="ListParagraph"/>
        <w:widowControl/>
        <w:numPr>
          <w:ilvl w:val="0"/>
          <w:numId w:val="27"/>
        </w:numPr>
        <w:autoSpaceDE/>
        <w:autoSpaceDN/>
        <w:adjustRightInd/>
        <w:rPr>
          <w:rFonts w:ascii="Arial" w:hAnsi="Arial" w:cs="Arial"/>
          <w:sz w:val="20"/>
          <w:szCs w:val="20"/>
          <w:lang w:eastAsia="en-GB"/>
        </w:rPr>
      </w:pPr>
      <w:r w:rsidRPr="00EB115F">
        <w:rPr>
          <w:rFonts w:ascii="Arial" w:hAnsi="Arial" w:cs="Arial"/>
          <w:sz w:val="20"/>
          <w:szCs w:val="20"/>
          <w:lang w:eastAsia="en-GB"/>
        </w:rPr>
        <w:t xml:space="preserve">An appropriate risk assessment is carried out for the risks of slips, trips and resulting falls in their departments the assessment is recorded. </w:t>
      </w:r>
    </w:p>
    <w:p w:rsidR="0015306C" w:rsidRPr="00EB115F" w:rsidRDefault="0015306C" w:rsidP="00A20061">
      <w:pPr>
        <w:pStyle w:val="ListParagraph"/>
        <w:widowControl/>
        <w:numPr>
          <w:ilvl w:val="0"/>
          <w:numId w:val="27"/>
        </w:numPr>
        <w:autoSpaceDE/>
        <w:autoSpaceDN/>
        <w:adjustRightInd/>
        <w:rPr>
          <w:rFonts w:ascii="Arial" w:hAnsi="Arial" w:cs="Arial"/>
          <w:sz w:val="20"/>
          <w:szCs w:val="20"/>
          <w:lang w:eastAsia="en-GB"/>
        </w:rPr>
      </w:pPr>
      <w:r w:rsidRPr="00EB115F">
        <w:rPr>
          <w:rFonts w:ascii="Arial" w:hAnsi="Arial" w:cs="Arial"/>
          <w:sz w:val="20"/>
          <w:szCs w:val="20"/>
          <w:lang w:eastAsia="en-GB"/>
        </w:rPr>
        <w:t xml:space="preserve">The risk assessment includes all necessary control measures to eliminate or minimise the risks of slips, trips and resulting falls in their departments. </w:t>
      </w:r>
    </w:p>
    <w:p w:rsidR="0015306C" w:rsidRPr="00EB115F" w:rsidRDefault="0015306C" w:rsidP="00A20061">
      <w:pPr>
        <w:widowControl/>
        <w:numPr>
          <w:ilvl w:val="0"/>
          <w:numId w:val="27"/>
        </w:numPr>
        <w:autoSpaceDE/>
        <w:autoSpaceDN/>
        <w:adjustRightInd/>
        <w:rPr>
          <w:rFonts w:ascii="Arial" w:hAnsi="Arial" w:cs="Arial"/>
          <w:sz w:val="20"/>
          <w:szCs w:val="20"/>
          <w:lang w:eastAsia="en-GB"/>
        </w:rPr>
      </w:pPr>
      <w:r w:rsidRPr="00EB115F">
        <w:rPr>
          <w:rFonts w:ascii="Arial" w:hAnsi="Arial" w:cs="Arial"/>
          <w:sz w:val="20"/>
          <w:szCs w:val="20"/>
          <w:lang w:eastAsia="en-GB"/>
        </w:rPr>
        <w:t xml:space="preserve">Ensure that where risk assessment dictates, personal protective equipment is supplied and worn. </w:t>
      </w:r>
    </w:p>
    <w:p w:rsidR="0015306C" w:rsidRPr="00EB115F" w:rsidRDefault="0015306C" w:rsidP="00A20061">
      <w:pPr>
        <w:widowControl/>
        <w:numPr>
          <w:ilvl w:val="0"/>
          <w:numId w:val="27"/>
        </w:numPr>
        <w:autoSpaceDE/>
        <w:autoSpaceDN/>
        <w:adjustRightInd/>
        <w:rPr>
          <w:rFonts w:ascii="Arial" w:hAnsi="Arial" w:cs="Arial"/>
          <w:sz w:val="20"/>
          <w:szCs w:val="20"/>
          <w:lang w:eastAsia="en-GB"/>
        </w:rPr>
      </w:pPr>
      <w:r w:rsidRPr="00EB115F">
        <w:rPr>
          <w:rFonts w:ascii="Arial" w:hAnsi="Arial" w:cs="Arial"/>
          <w:sz w:val="20"/>
          <w:szCs w:val="20"/>
          <w:lang w:eastAsia="en-GB"/>
        </w:rPr>
        <w:t xml:space="preserve">All relevant staff are made aware of the risk assessment. </w:t>
      </w:r>
    </w:p>
    <w:p w:rsidR="0015306C" w:rsidRPr="00EB115F" w:rsidRDefault="0015306C" w:rsidP="00A20061">
      <w:pPr>
        <w:widowControl/>
        <w:numPr>
          <w:ilvl w:val="0"/>
          <w:numId w:val="27"/>
        </w:numPr>
        <w:autoSpaceDE/>
        <w:autoSpaceDN/>
        <w:adjustRightInd/>
        <w:rPr>
          <w:rFonts w:ascii="Arial" w:hAnsi="Arial" w:cs="Arial"/>
          <w:sz w:val="20"/>
          <w:szCs w:val="20"/>
          <w:lang w:eastAsia="en-GB"/>
        </w:rPr>
      </w:pPr>
      <w:r w:rsidRPr="00EB115F">
        <w:rPr>
          <w:rFonts w:ascii="Arial" w:hAnsi="Arial" w:cs="Arial"/>
          <w:sz w:val="20"/>
          <w:szCs w:val="20"/>
          <w:lang w:eastAsia="en-GB"/>
        </w:rPr>
        <w:t>All workplace health and safety inspection checklist includes a section on slips, trips and falls hazards.</w:t>
      </w:r>
    </w:p>
    <w:p w:rsidR="00757833" w:rsidRPr="00EB115F" w:rsidRDefault="00267325" w:rsidP="008438E3">
      <w:pPr>
        <w:pStyle w:val="Default"/>
        <w:rPr>
          <w:rFonts w:ascii="Arial" w:hAnsi="Arial" w:cs="Arial"/>
          <w:b/>
          <w:i/>
          <w:color w:val="FF0000"/>
          <w:sz w:val="20"/>
          <w:szCs w:val="20"/>
          <w:lang w:val="en-GB"/>
        </w:rPr>
      </w:pPr>
      <w:hyperlink r:id="rId30" w:history="1">
        <w:r w:rsidR="00FF7ACC" w:rsidRPr="00EB115F">
          <w:rPr>
            <w:rStyle w:val="Hyperlink"/>
            <w:rFonts w:ascii="Arial" w:hAnsi="Arial" w:cs="Arial"/>
            <w:b w:val="0"/>
            <w:i/>
            <w:color w:val="FF0000"/>
            <w:sz w:val="20"/>
            <w:szCs w:val="20"/>
            <w:lang w:val="en-GB"/>
          </w:rPr>
          <w:t>STW slips</w:t>
        </w:r>
        <w:r w:rsidR="003F7F3F" w:rsidRPr="00EB115F">
          <w:rPr>
            <w:rStyle w:val="Hyperlink"/>
            <w:rFonts w:ascii="Arial" w:hAnsi="Arial" w:cs="Arial"/>
            <w:b w:val="0"/>
            <w:i/>
            <w:color w:val="FF0000"/>
            <w:sz w:val="20"/>
            <w:szCs w:val="20"/>
            <w:lang w:val="en-GB"/>
          </w:rPr>
          <w:t xml:space="preserve"> trips falls policy ocx.docx</w:t>
        </w:r>
      </w:hyperlink>
    </w:p>
    <w:p w:rsidR="003F7F3F" w:rsidRPr="00EB115F" w:rsidRDefault="003F7F3F" w:rsidP="008438E3">
      <w:pPr>
        <w:pStyle w:val="Default"/>
        <w:rPr>
          <w:rFonts w:ascii="Arial" w:hAnsi="Arial" w:cs="Arial"/>
          <w:color w:val="FF0000"/>
          <w:sz w:val="20"/>
          <w:szCs w:val="20"/>
          <w:lang w:val="en-GB"/>
        </w:rPr>
      </w:pPr>
    </w:p>
    <w:p w:rsidR="008438E3" w:rsidRPr="00EB115F" w:rsidRDefault="008438E3" w:rsidP="008438E3">
      <w:pPr>
        <w:widowControl/>
        <w:autoSpaceDE/>
        <w:autoSpaceDN/>
        <w:adjustRightInd/>
        <w:jc w:val="both"/>
        <w:rPr>
          <w:rFonts w:ascii="Arial" w:hAnsi="Arial" w:cs="Arial"/>
          <w:sz w:val="20"/>
          <w:szCs w:val="20"/>
          <w:u w:val="single"/>
        </w:rPr>
      </w:pPr>
      <w:bookmarkStart w:id="314" w:name="sports"/>
      <w:r w:rsidRPr="00EB115F">
        <w:rPr>
          <w:rFonts w:ascii="Arial" w:hAnsi="Arial" w:cs="Arial"/>
          <w:b/>
          <w:sz w:val="20"/>
          <w:szCs w:val="20"/>
          <w:u w:val="single"/>
        </w:rPr>
        <w:t xml:space="preserve">Sports </w:t>
      </w:r>
      <w:bookmarkEnd w:id="314"/>
      <w:r w:rsidRPr="00EB115F">
        <w:rPr>
          <w:rFonts w:ascii="Arial" w:hAnsi="Arial" w:cs="Arial"/>
          <w:b/>
          <w:sz w:val="20"/>
          <w:szCs w:val="20"/>
          <w:u w:val="single"/>
        </w:rPr>
        <w:t>Facilities and Activities</w:t>
      </w:r>
    </w:p>
    <w:p w:rsidR="008438E3" w:rsidRPr="00EB115F" w:rsidRDefault="008438E3" w:rsidP="008438E3">
      <w:pPr>
        <w:widowControl/>
        <w:tabs>
          <w:tab w:val="num" w:pos="1560"/>
        </w:tabs>
        <w:autoSpaceDE/>
        <w:autoSpaceDN/>
        <w:adjustRightInd/>
        <w:jc w:val="both"/>
        <w:rPr>
          <w:rFonts w:ascii="Arial" w:hAnsi="Arial" w:cs="Arial"/>
          <w:sz w:val="20"/>
          <w:szCs w:val="20"/>
        </w:rPr>
      </w:pPr>
    </w:p>
    <w:p w:rsidR="008438E3" w:rsidRPr="00EB115F" w:rsidRDefault="008438E3" w:rsidP="00A20061">
      <w:pPr>
        <w:widowControl/>
        <w:numPr>
          <w:ilvl w:val="0"/>
          <w:numId w:val="20"/>
        </w:numPr>
        <w:autoSpaceDE/>
        <w:autoSpaceDN/>
        <w:adjustRightInd/>
        <w:jc w:val="both"/>
        <w:rPr>
          <w:rFonts w:ascii="Arial" w:hAnsi="Arial" w:cs="Arial"/>
          <w:sz w:val="20"/>
          <w:szCs w:val="20"/>
        </w:rPr>
      </w:pPr>
      <w:r w:rsidRPr="00EB115F">
        <w:rPr>
          <w:rFonts w:ascii="Arial" w:hAnsi="Arial" w:cs="Arial"/>
          <w:sz w:val="20"/>
          <w:szCs w:val="20"/>
        </w:rPr>
        <w:t>Equipment and premises - safety of use, clear written guidance and procedures.</w:t>
      </w:r>
    </w:p>
    <w:p w:rsidR="008438E3" w:rsidRPr="00EB115F" w:rsidRDefault="008438E3" w:rsidP="00A20061">
      <w:pPr>
        <w:widowControl/>
        <w:numPr>
          <w:ilvl w:val="0"/>
          <w:numId w:val="20"/>
        </w:numPr>
        <w:autoSpaceDE/>
        <w:autoSpaceDN/>
        <w:adjustRightInd/>
        <w:jc w:val="both"/>
        <w:rPr>
          <w:rFonts w:ascii="Arial" w:hAnsi="Arial" w:cs="Arial"/>
          <w:sz w:val="20"/>
          <w:szCs w:val="20"/>
        </w:rPr>
      </w:pPr>
      <w:r w:rsidRPr="00EB115F">
        <w:rPr>
          <w:rFonts w:ascii="Arial" w:hAnsi="Arial" w:cs="Arial"/>
          <w:sz w:val="20"/>
          <w:szCs w:val="20"/>
        </w:rPr>
        <w:t>Supervision of activities.</w:t>
      </w:r>
    </w:p>
    <w:p w:rsidR="008438E3" w:rsidRPr="00EB115F" w:rsidRDefault="008438E3" w:rsidP="00A20061">
      <w:pPr>
        <w:widowControl/>
        <w:numPr>
          <w:ilvl w:val="0"/>
          <w:numId w:val="20"/>
        </w:numPr>
        <w:autoSpaceDE/>
        <w:autoSpaceDN/>
        <w:adjustRightInd/>
        <w:jc w:val="both"/>
        <w:rPr>
          <w:rFonts w:ascii="Arial" w:hAnsi="Arial" w:cs="Arial"/>
          <w:sz w:val="20"/>
          <w:szCs w:val="20"/>
        </w:rPr>
      </w:pPr>
      <w:r w:rsidRPr="00EB115F">
        <w:rPr>
          <w:rFonts w:ascii="Arial" w:hAnsi="Arial" w:cs="Arial"/>
          <w:sz w:val="20"/>
          <w:szCs w:val="20"/>
        </w:rPr>
        <w:t>Rules for staff and other users of sports equipment and facilities.</w:t>
      </w:r>
    </w:p>
    <w:p w:rsidR="008438E3" w:rsidRPr="00EB115F" w:rsidRDefault="008438E3" w:rsidP="00A20061">
      <w:pPr>
        <w:widowControl/>
        <w:numPr>
          <w:ilvl w:val="0"/>
          <w:numId w:val="20"/>
        </w:numPr>
        <w:autoSpaceDE/>
        <w:autoSpaceDN/>
        <w:adjustRightInd/>
        <w:jc w:val="both"/>
        <w:rPr>
          <w:rFonts w:ascii="Arial" w:hAnsi="Arial" w:cs="Arial"/>
          <w:sz w:val="20"/>
          <w:szCs w:val="20"/>
        </w:rPr>
      </w:pPr>
      <w:r w:rsidRPr="00EB115F">
        <w:rPr>
          <w:rFonts w:ascii="Arial" w:hAnsi="Arial" w:cs="Arial"/>
          <w:sz w:val="20"/>
          <w:szCs w:val="20"/>
        </w:rPr>
        <w:t>Training of employees.</w:t>
      </w:r>
    </w:p>
    <w:p w:rsidR="00757833" w:rsidRPr="007911C0" w:rsidRDefault="00490BB5" w:rsidP="00757833">
      <w:pPr>
        <w:pStyle w:val="Header"/>
        <w:jc w:val="both"/>
        <w:rPr>
          <w:rStyle w:val="Hyperlink"/>
          <w:rFonts w:ascii="Arial" w:hAnsi="Arial" w:cs="Arial"/>
          <w:i/>
          <w:sz w:val="20"/>
          <w:szCs w:val="20"/>
          <w:lang w:val="en-GB"/>
        </w:rPr>
      </w:pPr>
      <w:r>
        <w:rPr>
          <w:rFonts w:ascii="Arial" w:hAnsi="Arial" w:cs="Arial"/>
          <w:i/>
          <w:color w:val="FF0000"/>
          <w:sz w:val="20"/>
          <w:szCs w:val="20"/>
          <w:lang w:val="en-GB"/>
        </w:rPr>
        <w:fldChar w:fldCharType="begin"/>
      </w:r>
      <w:r w:rsidR="007911C0">
        <w:rPr>
          <w:rFonts w:ascii="Arial" w:hAnsi="Arial" w:cs="Arial"/>
          <w:i/>
          <w:color w:val="FF0000"/>
          <w:sz w:val="20"/>
          <w:szCs w:val="20"/>
          <w:lang w:val="en-GB"/>
        </w:rPr>
        <w:instrText xml:space="preserve"> HYPERLINK "http://www.afpe.org.uk/" </w:instrText>
      </w:r>
      <w:r>
        <w:rPr>
          <w:rFonts w:ascii="Arial" w:hAnsi="Arial" w:cs="Arial"/>
          <w:i/>
          <w:color w:val="FF0000"/>
          <w:sz w:val="20"/>
          <w:szCs w:val="20"/>
          <w:lang w:val="en-GB"/>
        </w:rPr>
        <w:fldChar w:fldCharType="separate"/>
      </w:r>
      <w:r w:rsidR="00757833" w:rsidRPr="007911C0">
        <w:rPr>
          <w:rStyle w:val="Hyperlink"/>
          <w:rFonts w:ascii="Arial" w:hAnsi="Arial" w:cs="Arial"/>
          <w:i/>
          <w:sz w:val="20"/>
          <w:szCs w:val="20"/>
          <w:lang w:val="en-GB"/>
        </w:rPr>
        <w:t>http://www.afpe.org.uk/</w:t>
      </w:r>
    </w:p>
    <w:p w:rsidR="00757833" w:rsidRPr="00EB115F" w:rsidRDefault="00490BB5" w:rsidP="00182960">
      <w:pPr>
        <w:pStyle w:val="Default"/>
        <w:rPr>
          <w:rFonts w:ascii="Arial" w:hAnsi="Arial" w:cs="Arial"/>
          <w:sz w:val="20"/>
          <w:szCs w:val="20"/>
          <w:lang w:val="en-GB"/>
        </w:rPr>
      </w:pPr>
      <w:r>
        <w:rPr>
          <w:rFonts w:ascii="Arial" w:hAnsi="Arial" w:cs="Arial"/>
          <w:i/>
          <w:color w:val="FF0000"/>
          <w:sz w:val="20"/>
          <w:szCs w:val="20"/>
          <w:lang w:val="en-GB"/>
        </w:rPr>
        <w:fldChar w:fldCharType="end"/>
      </w:r>
    </w:p>
    <w:p w:rsidR="00764939" w:rsidRPr="00EB115F" w:rsidRDefault="00764939" w:rsidP="00CE2C46">
      <w:pPr>
        <w:pStyle w:val="Heading2"/>
      </w:pPr>
      <w:bookmarkStart w:id="315" w:name="_Educational_Visits"/>
      <w:bookmarkStart w:id="316" w:name="_Toc344470657"/>
      <w:bookmarkStart w:id="317" w:name="_Toc344470987"/>
      <w:bookmarkStart w:id="318" w:name="_Toc344719379"/>
      <w:bookmarkStart w:id="319" w:name="_Toc344727131"/>
      <w:bookmarkStart w:id="320" w:name="_Toc344727846"/>
      <w:bookmarkStart w:id="321" w:name="_Toc344728327"/>
      <w:bookmarkStart w:id="322" w:name="_Toc344974347"/>
      <w:bookmarkStart w:id="323" w:name="_Toc433212043"/>
      <w:bookmarkEnd w:id="315"/>
      <w:r w:rsidRPr="00EB115F">
        <w:t>Educational Visits</w:t>
      </w:r>
      <w:bookmarkEnd w:id="316"/>
      <w:bookmarkEnd w:id="317"/>
      <w:bookmarkEnd w:id="318"/>
      <w:bookmarkEnd w:id="319"/>
      <w:bookmarkEnd w:id="320"/>
      <w:bookmarkEnd w:id="321"/>
      <w:bookmarkEnd w:id="322"/>
      <w:bookmarkEnd w:id="323"/>
    </w:p>
    <w:p w:rsidR="00764939" w:rsidRPr="00EB115F" w:rsidRDefault="00764939" w:rsidP="00764939">
      <w:pPr>
        <w:pStyle w:val="Header"/>
        <w:rPr>
          <w:rFonts w:ascii="Arial" w:hAnsi="Arial" w:cs="Arial"/>
          <w:color w:val="000000"/>
          <w:sz w:val="20"/>
          <w:szCs w:val="20"/>
          <w:lang w:val="en-GB"/>
        </w:rPr>
      </w:pPr>
    </w:p>
    <w:p w:rsidR="000B6DE2" w:rsidRPr="00EB115F" w:rsidRDefault="00764939" w:rsidP="00764939">
      <w:pPr>
        <w:pStyle w:val="Header"/>
        <w:rPr>
          <w:rFonts w:ascii="Arial" w:hAnsi="Arial" w:cs="Arial"/>
          <w:color w:val="000000"/>
          <w:sz w:val="20"/>
          <w:szCs w:val="20"/>
          <w:lang w:val="en-GB"/>
        </w:rPr>
      </w:pPr>
      <w:r w:rsidRPr="00EB115F">
        <w:rPr>
          <w:rFonts w:ascii="Arial" w:hAnsi="Arial" w:cs="Arial"/>
          <w:color w:val="000000"/>
          <w:sz w:val="20"/>
          <w:szCs w:val="20"/>
          <w:lang w:val="en-GB"/>
        </w:rPr>
        <w:t xml:space="preserve">Refer to </w:t>
      </w:r>
      <w:r w:rsidR="00405669" w:rsidRPr="00EB115F">
        <w:rPr>
          <w:rFonts w:ascii="Arial" w:hAnsi="Arial" w:cs="Arial"/>
          <w:color w:val="000000"/>
          <w:sz w:val="20"/>
          <w:szCs w:val="20"/>
          <w:lang w:val="en-GB"/>
        </w:rPr>
        <w:t>EVOLVE for</w:t>
      </w:r>
      <w:r w:rsidRPr="00EB115F">
        <w:rPr>
          <w:rFonts w:ascii="Arial" w:hAnsi="Arial" w:cs="Arial"/>
          <w:color w:val="000000"/>
          <w:sz w:val="20"/>
          <w:szCs w:val="20"/>
          <w:lang w:val="en-GB"/>
        </w:rPr>
        <w:t xml:space="preserve"> ‘</w:t>
      </w:r>
      <w:r w:rsidR="006E173B" w:rsidRPr="00EB115F">
        <w:rPr>
          <w:rFonts w:ascii="Arial" w:hAnsi="Arial" w:cs="Arial"/>
          <w:color w:val="000000"/>
          <w:sz w:val="20"/>
          <w:szCs w:val="20"/>
          <w:lang w:val="en-GB"/>
        </w:rPr>
        <w:t>College</w:t>
      </w:r>
      <w:r w:rsidR="00DB5CA3" w:rsidRPr="00EB115F">
        <w:rPr>
          <w:rFonts w:ascii="Arial" w:hAnsi="Arial" w:cs="Arial"/>
          <w:color w:val="000000"/>
          <w:sz w:val="20"/>
          <w:szCs w:val="20"/>
          <w:lang w:val="en-GB"/>
        </w:rPr>
        <w:t xml:space="preserve"> </w:t>
      </w:r>
      <w:r w:rsidRPr="00EB115F">
        <w:rPr>
          <w:rFonts w:ascii="Arial" w:hAnsi="Arial" w:cs="Arial"/>
          <w:color w:val="000000"/>
          <w:sz w:val="20"/>
          <w:szCs w:val="20"/>
          <w:lang w:val="en-GB"/>
        </w:rPr>
        <w:t>trips and Adventurous Outdoor Activities’.</w:t>
      </w:r>
    </w:p>
    <w:p w:rsidR="00F21F9E" w:rsidRPr="00EB115F" w:rsidRDefault="00764939" w:rsidP="008D7264">
      <w:pPr>
        <w:pStyle w:val="Header"/>
        <w:rPr>
          <w:rFonts w:ascii="Arial" w:hAnsi="Arial" w:cs="Arial"/>
          <w:color w:val="000000"/>
          <w:sz w:val="20"/>
          <w:szCs w:val="20"/>
          <w:lang w:val="en-GB"/>
        </w:rPr>
      </w:pPr>
      <w:r w:rsidRPr="00EB115F">
        <w:rPr>
          <w:rFonts w:ascii="Arial" w:hAnsi="Arial" w:cs="Arial"/>
          <w:color w:val="000000"/>
          <w:sz w:val="20"/>
          <w:szCs w:val="20"/>
          <w:lang w:val="en-GB"/>
        </w:rPr>
        <w:t xml:space="preserve"> </w:t>
      </w:r>
      <w:hyperlink r:id="rId31" w:history="1">
        <w:r w:rsidR="00F21F9E" w:rsidRPr="00EB115F">
          <w:rPr>
            <w:rStyle w:val="Hyperlink"/>
            <w:rFonts w:ascii="Arial" w:hAnsi="Arial" w:cs="Arial"/>
            <w:b w:val="0"/>
            <w:i/>
            <w:color w:val="FF0000"/>
            <w:sz w:val="20"/>
            <w:szCs w:val="20"/>
            <w:lang w:val="en-GB"/>
          </w:rPr>
          <w:t>http://www.edufocus.co.uk/evolve.html</w:t>
        </w:r>
      </w:hyperlink>
    </w:p>
    <w:p w:rsidR="00764939" w:rsidRPr="00EB115F" w:rsidRDefault="00764939" w:rsidP="00CD653F">
      <w:pPr>
        <w:pStyle w:val="Default"/>
        <w:rPr>
          <w:rFonts w:ascii="Arial" w:hAnsi="Arial" w:cs="Arial"/>
          <w:sz w:val="20"/>
          <w:szCs w:val="20"/>
          <w:lang w:val="en-GB"/>
        </w:rPr>
      </w:pPr>
    </w:p>
    <w:p w:rsidR="00B542FC" w:rsidRPr="00EB115F" w:rsidRDefault="00B542FC" w:rsidP="00CD653F">
      <w:pPr>
        <w:pStyle w:val="Default"/>
        <w:rPr>
          <w:rFonts w:ascii="Arial" w:hAnsi="Arial" w:cs="Arial"/>
          <w:b/>
          <w:sz w:val="20"/>
          <w:szCs w:val="20"/>
          <w:u w:val="single"/>
          <w:lang w:val="en-GB"/>
        </w:rPr>
      </w:pPr>
      <w:bookmarkStart w:id="324" w:name="safeuseminibus"/>
      <w:r w:rsidRPr="00EB115F">
        <w:rPr>
          <w:rFonts w:ascii="Arial" w:hAnsi="Arial" w:cs="Arial"/>
          <w:b/>
          <w:sz w:val="20"/>
          <w:szCs w:val="20"/>
          <w:u w:val="single"/>
          <w:lang w:val="en-GB"/>
        </w:rPr>
        <w:t>Safe use of Mini buses</w:t>
      </w:r>
      <w:bookmarkEnd w:id="324"/>
    </w:p>
    <w:p w:rsidR="0002692F" w:rsidRPr="00EB115F" w:rsidRDefault="0002692F" w:rsidP="0002692F">
      <w:pPr>
        <w:pStyle w:val="Default"/>
        <w:rPr>
          <w:rFonts w:ascii="Arial" w:hAnsi="Arial" w:cs="Arial"/>
          <w:color w:val="0033CC"/>
          <w:sz w:val="20"/>
          <w:szCs w:val="20"/>
          <w:u w:val="single"/>
          <w:lang w:val="en-GB"/>
        </w:rPr>
      </w:pPr>
    </w:p>
    <w:p w:rsidR="00B542FC" w:rsidRPr="00EB115F" w:rsidRDefault="00B542FC" w:rsidP="00B542FC">
      <w:pPr>
        <w:rPr>
          <w:rFonts w:ascii="Arial" w:hAnsi="Arial" w:cs="Arial"/>
          <w:sz w:val="20"/>
          <w:szCs w:val="20"/>
        </w:rPr>
      </w:pPr>
      <w:bookmarkStart w:id="325" w:name="_Toc344470659"/>
      <w:bookmarkStart w:id="326" w:name="_Toc344470989"/>
      <w:bookmarkStart w:id="327" w:name="_Toc344719381"/>
      <w:bookmarkStart w:id="328" w:name="_Toc344727133"/>
      <w:bookmarkStart w:id="329" w:name="_Toc344727848"/>
      <w:bookmarkStart w:id="330" w:name="_Toc344728329"/>
      <w:bookmarkStart w:id="331" w:name="_Toc344974349"/>
      <w:bookmarkEnd w:id="247"/>
      <w:bookmarkEnd w:id="248"/>
      <w:r w:rsidRPr="00EB115F">
        <w:rPr>
          <w:rFonts w:ascii="Arial" w:hAnsi="Arial" w:cs="Arial"/>
          <w:sz w:val="20"/>
          <w:szCs w:val="20"/>
        </w:rPr>
        <w:t xml:space="preserve">The </w:t>
      </w:r>
      <w:r w:rsidR="006E173B" w:rsidRPr="00EB115F">
        <w:rPr>
          <w:rFonts w:ascii="Arial" w:hAnsi="Arial" w:cs="Arial"/>
          <w:sz w:val="20"/>
          <w:szCs w:val="20"/>
        </w:rPr>
        <w:t>College</w:t>
      </w:r>
      <w:r w:rsidRPr="00EB115F">
        <w:rPr>
          <w:rFonts w:ascii="Arial" w:hAnsi="Arial" w:cs="Arial"/>
          <w:sz w:val="20"/>
          <w:szCs w:val="20"/>
        </w:rPr>
        <w:t xml:space="preserve"> minibus is a valuable resource, which helps to provide pupils with access to </w:t>
      </w:r>
      <w:r w:rsidR="006E173B" w:rsidRPr="00EB115F">
        <w:rPr>
          <w:rFonts w:ascii="Arial" w:hAnsi="Arial" w:cs="Arial"/>
          <w:sz w:val="20"/>
          <w:szCs w:val="20"/>
        </w:rPr>
        <w:t>College</w:t>
      </w:r>
      <w:r w:rsidRPr="00EB115F">
        <w:rPr>
          <w:rFonts w:ascii="Arial" w:hAnsi="Arial" w:cs="Arial"/>
          <w:sz w:val="20"/>
          <w:szCs w:val="20"/>
        </w:rPr>
        <w:t xml:space="preserve"> Visits   and Off-site residentials, as well as to numerous other extra-curricular activities. It is essential that all users of this resource are aware of all legal and procedural responsibilities pertaining to its use.</w:t>
      </w:r>
    </w:p>
    <w:p w:rsidR="00B542FC" w:rsidRPr="00EB115F" w:rsidRDefault="00B542FC" w:rsidP="00B542FC">
      <w:pPr>
        <w:ind w:right="-472"/>
        <w:rPr>
          <w:rFonts w:ascii="Arial" w:hAnsi="Arial" w:cs="Arial"/>
          <w:sz w:val="20"/>
          <w:szCs w:val="20"/>
        </w:rPr>
      </w:pPr>
      <w:r w:rsidRPr="00EB115F">
        <w:rPr>
          <w:rFonts w:ascii="Arial" w:hAnsi="Arial" w:cs="Arial"/>
          <w:sz w:val="20"/>
          <w:szCs w:val="20"/>
        </w:rPr>
        <w:t xml:space="preserve"> To provide clear procedures relating to use of the </w:t>
      </w:r>
      <w:r w:rsidR="006E173B" w:rsidRPr="00EB115F">
        <w:rPr>
          <w:rFonts w:ascii="Arial" w:hAnsi="Arial" w:cs="Arial"/>
          <w:sz w:val="20"/>
          <w:szCs w:val="20"/>
        </w:rPr>
        <w:t>College</w:t>
      </w:r>
      <w:r w:rsidRPr="00EB115F">
        <w:rPr>
          <w:rFonts w:ascii="Arial" w:hAnsi="Arial" w:cs="Arial"/>
          <w:sz w:val="20"/>
          <w:szCs w:val="20"/>
        </w:rPr>
        <w:t xml:space="preserve"> Minibus.</w:t>
      </w:r>
    </w:p>
    <w:p w:rsidR="00B542FC" w:rsidRPr="00EB115F" w:rsidRDefault="00B542FC" w:rsidP="00B542FC">
      <w:pPr>
        <w:ind w:right="-472"/>
        <w:rPr>
          <w:rFonts w:ascii="Arial" w:hAnsi="Arial" w:cs="Arial"/>
          <w:sz w:val="20"/>
          <w:szCs w:val="20"/>
        </w:rPr>
      </w:pPr>
      <w:r w:rsidRPr="00EB115F">
        <w:rPr>
          <w:rFonts w:ascii="Arial" w:hAnsi="Arial" w:cs="Arial"/>
          <w:sz w:val="20"/>
          <w:szCs w:val="20"/>
        </w:rPr>
        <w:t xml:space="preserve"> To ensure that all users of the </w:t>
      </w:r>
      <w:r w:rsidR="006E173B" w:rsidRPr="00EB115F">
        <w:rPr>
          <w:rFonts w:ascii="Arial" w:hAnsi="Arial" w:cs="Arial"/>
          <w:sz w:val="20"/>
          <w:szCs w:val="20"/>
        </w:rPr>
        <w:t>College</w:t>
      </w:r>
      <w:r w:rsidRPr="00EB115F">
        <w:rPr>
          <w:rFonts w:ascii="Arial" w:hAnsi="Arial" w:cs="Arial"/>
          <w:sz w:val="20"/>
          <w:szCs w:val="20"/>
        </w:rPr>
        <w:t xml:space="preserve"> Minibus are aware of their legal responsibilities.</w:t>
      </w:r>
    </w:p>
    <w:p w:rsidR="00B542FC" w:rsidRPr="00EB115F" w:rsidRDefault="00267325" w:rsidP="008D7264">
      <w:pPr>
        <w:pStyle w:val="Default"/>
        <w:rPr>
          <w:rFonts w:ascii="Arial" w:hAnsi="Arial" w:cs="Arial"/>
          <w:b/>
          <w:i/>
          <w:color w:val="FF0000"/>
          <w:sz w:val="20"/>
          <w:szCs w:val="20"/>
          <w:lang w:val="en-GB"/>
        </w:rPr>
      </w:pPr>
      <w:hyperlink r:id="rId32" w:history="1">
        <w:r w:rsidR="00B542FC" w:rsidRPr="00EB115F">
          <w:rPr>
            <w:rStyle w:val="Hyperlink"/>
            <w:rFonts w:ascii="Arial" w:hAnsi="Arial" w:cs="Arial"/>
            <w:b w:val="0"/>
            <w:i/>
            <w:color w:val="FF0000"/>
            <w:sz w:val="20"/>
            <w:szCs w:val="20"/>
            <w:lang w:val="en-GB"/>
          </w:rPr>
          <w:t>S</w:t>
        </w:r>
        <w:r w:rsidR="007576C5" w:rsidRPr="00EB115F">
          <w:rPr>
            <w:rStyle w:val="Hyperlink"/>
            <w:rFonts w:ascii="Arial" w:hAnsi="Arial" w:cs="Arial"/>
            <w:b w:val="0"/>
            <w:i/>
            <w:color w:val="FF0000"/>
            <w:sz w:val="20"/>
            <w:szCs w:val="20"/>
            <w:lang w:val="en-GB"/>
          </w:rPr>
          <w:t>TW</w:t>
        </w:r>
        <w:r w:rsidR="00B542FC" w:rsidRPr="00EB115F">
          <w:rPr>
            <w:rStyle w:val="Hyperlink"/>
            <w:rFonts w:ascii="Arial" w:hAnsi="Arial" w:cs="Arial"/>
            <w:b w:val="0"/>
            <w:i/>
            <w:color w:val="FF0000"/>
            <w:sz w:val="20"/>
            <w:szCs w:val="20"/>
            <w:lang w:val="en-GB"/>
          </w:rPr>
          <w:t xml:space="preserve"> Mini bus policy.docx</w:t>
        </w:r>
      </w:hyperlink>
    </w:p>
    <w:p w:rsidR="00CC4BD5" w:rsidRPr="00EB115F" w:rsidRDefault="00CC4BD5" w:rsidP="00CE2C46">
      <w:pPr>
        <w:pStyle w:val="Heading2"/>
      </w:pPr>
    </w:p>
    <w:p w:rsidR="00E84C8C" w:rsidRPr="00EB115F" w:rsidRDefault="00450F32" w:rsidP="00CE2C46">
      <w:pPr>
        <w:pStyle w:val="Heading2"/>
      </w:pPr>
      <w:bookmarkStart w:id="332" w:name="_Infection_Control_in"/>
      <w:bookmarkStart w:id="333" w:name="_Toc433212044"/>
      <w:bookmarkEnd w:id="332"/>
      <w:r w:rsidRPr="00EB115F">
        <w:t>Infection C</w:t>
      </w:r>
      <w:r w:rsidR="005A15DE" w:rsidRPr="00EB115F">
        <w:t>ontrol in</w:t>
      </w:r>
      <w:r w:rsidRPr="00EB115F">
        <w:t xml:space="preserve"> </w:t>
      </w:r>
      <w:r w:rsidR="006E173B" w:rsidRPr="00EB115F">
        <w:t>College</w:t>
      </w:r>
      <w:r w:rsidR="009A0EFA" w:rsidRPr="00EB115F">
        <w:t>’</w:t>
      </w:r>
      <w:r w:rsidR="005A15DE" w:rsidRPr="00EB115F">
        <w:t>s and other childcare settings</w:t>
      </w:r>
      <w:bookmarkEnd w:id="325"/>
      <w:bookmarkEnd w:id="326"/>
      <w:bookmarkEnd w:id="327"/>
      <w:bookmarkEnd w:id="328"/>
      <w:bookmarkEnd w:id="329"/>
      <w:bookmarkEnd w:id="330"/>
      <w:bookmarkEnd w:id="331"/>
      <w:bookmarkEnd w:id="333"/>
    </w:p>
    <w:p w:rsidR="005A15DE" w:rsidRPr="00EB115F" w:rsidRDefault="005A15DE" w:rsidP="00194911">
      <w:pPr>
        <w:pStyle w:val="Default"/>
        <w:keepNext/>
        <w:keepLines/>
        <w:widowControl/>
        <w:rPr>
          <w:rFonts w:ascii="Arial" w:hAnsi="Arial" w:cs="Arial"/>
          <w:sz w:val="20"/>
          <w:szCs w:val="20"/>
          <w:lang w:val="en-GB"/>
        </w:rPr>
      </w:pPr>
    </w:p>
    <w:p w:rsidR="00E84C8C" w:rsidRPr="00EB115F" w:rsidRDefault="00E84C8C" w:rsidP="00194911">
      <w:pPr>
        <w:pStyle w:val="Header"/>
        <w:keepNext/>
        <w:keepLines/>
        <w:widowControl/>
        <w:rPr>
          <w:rFonts w:ascii="Arial" w:hAnsi="Arial" w:cs="Arial"/>
          <w:color w:val="000000"/>
          <w:sz w:val="20"/>
          <w:szCs w:val="20"/>
          <w:lang w:val="en-GB"/>
        </w:rPr>
      </w:pPr>
      <w:r w:rsidRPr="00EB115F">
        <w:rPr>
          <w:rFonts w:ascii="Arial" w:hAnsi="Arial" w:cs="Arial"/>
          <w:color w:val="000000"/>
          <w:sz w:val="20"/>
          <w:szCs w:val="20"/>
          <w:lang w:val="en-GB"/>
        </w:rPr>
        <w:t xml:space="preserve">There are publications available regarding the care of children and adults dealing with </w:t>
      </w:r>
      <w:r w:rsidR="00450F32" w:rsidRPr="00EB115F">
        <w:rPr>
          <w:rFonts w:ascii="Arial" w:hAnsi="Arial" w:cs="Arial"/>
          <w:color w:val="000000"/>
          <w:sz w:val="20"/>
          <w:szCs w:val="20"/>
          <w:lang w:val="en-GB"/>
        </w:rPr>
        <w:t>‘infection control’ and how to contact your Health Protection Unit.</w:t>
      </w:r>
    </w:p>
    <w:p w:rsidR="00450F32" w:rsidRPr="00EB115F" w:rsidRDefault="00E84C8C" w:rsidP="00194911">
      <w:pPr>
        <w:keepNext/>
        <w:keepLines/>
        <w:widowControl/>
        <w:rPr>
          <w:rFonts w:ascii="Arial" w:hAnsi="Arial" w:cs="Arial"/>
          <w:color w:val="000000"/>
          <w:sz w:val="20"/>
          <w:szCs w:val="20"/>
        </w:rPr>
      </w:pPr>
      <w:r w:rsidRPr="00EB115F">
        <w:rPr>
          <w:rFonts w:ascii="Arial" w:hAnsi="Arial" w:cs="Arial"/>
          <w:color w:val="000000"/>
          <w:sz w:val="20"/>
          <w:szCs w:val="20"/>
        </w:rPr>
        <w:t xml:space="preserve"> </w:t>
      </w:r>
      <w:hyperlink r:id="rId33" w:history="1">
        <w:r w:rsidR="005A15DE" w:rsidRPr="00EB115F">
          <w:rPr>
            <w:rStyle w:val="Hyperlink"/>
            <w:rFonts w:ascii="Arial" w:hAnsi="Arial" w:cs="Arial"/>
            <w:b w:val="0"/>
            <w:i/>
            <w:color w:val="FF0000"/>
            <w:sz w:val="20"/>
            <w:szCs w:val="20"/>
          </w:rPr>
          <w:t>http://www.hpa.org.uk/HPAwebHome/</w:t>
        </w:r>
      </w:hyperlink>
    </w:p>
    <w:p w:rsidR="00E84C8C" w:rsidRPr="00EB115F" w:rsidRDefault="00E84C8C" w:rsidP="00D94654">
      <w:pPr>
        <w:rPr>
          <w:rFonts w:ascii="Arial" w:hAnsi="Arial" w:cs="Arial"/>
          <w:color w:val="FF0000"/>
          <w:sz w:val="20"/>
          <w:szCs w:val="20"/>
        </w:rPr>
      </w:pPr>
    </w:p>
    <w:p w:rsidR="002743F7" w:rsidRPr="00EB115F" w:rsidRDefault="008813CB" w:rsidP="00CE2C46">
      <w:pPr>
        <w:pStyle w:val="Heading2"/>
      </w:pPr>
      <w:bookmarkStart w:id="334" w:name="_Animals_in_St"/>
      <w:bookmarkStart w:id="335" w:name="_Toc433212045"/>
      <w:bookmarkEnd w:id="334"/>
      <w:r w:rsidRPr="00EB115F">
        <w:t xml:space="preserve">Animals in </w:t>
      </w:r>
      <w:r w:rsidR="0047622B" w:rsidRPr="00EB115F">
        <w:t>St Wilfrid’s R.C. College</w:t>
      </w:r>
      <w:bookmarkEnd w:id="335"/>
    </w:p>
    <w:p w:rsidR="002743F7" w:rsidRPr="00EB115F" w:rsidRDefault="002743F7" w:rsidP="002743F7">
      <w:pPr>
        <w:rPr>
          <w:rFonts w:ascii="Arial" w:hAnsi="Arial" w:cs="Arial"/>
          <w:sz w:val="20"/>
          <w:szCs w:val="20"/>
        </w:rPr>
      </w:pPr>
      <w:r w:rsidRPr="00EB115F">
        <w:rPr>
          <w:rFonts w:ascii="Arial" w:hAnsi="Arial" w:cs="Arial"/>
          <w:sz w:val="20"/>
          <w:szCs w:val="20"/>
        </w:rPr>
        <w:t xml:space="preserve">Animals can play an important role in the education of children.  Children can learn about their needs and characteristics.  Only suitable animals should be used in the </w:t>
      </w:r>
      <w:r w:rsidR="006E173B" w:rsidRPr="00EB115F">
        <w:rPr>
          <w:rFonts w:ascii="Arial" w:hAnsi="Arial" w:cs="Arial"/>
          <w:sz w:val="20"/>
          <w:szCs w:val="20"/>
        </w:rPr>
        <w:t>College</w:t>
      </w:r>
      <w:r w:rsidRPr="00EB115F">
        <w:rPr>
          <w:rFonts w:ascii="Arial" w:hAnsi="Arial" w:cs="Arial"/>
          <w:sz w:val="20"/>
          <w:szCs w:val="20"/>
        </w:rPr>
        <w:t xml:space="preserve"> and proper planning considered for their welfare, particularly during holiday times.  Recognised publications (e.g. CLEAPSS guides) should be used to determine suitable animals and should be available when keeping animals in</w:t>
      </w:r>
      <w:r w:rsidR="00DB5CA3" w:rsidRPr="00EB115F">
        <w:rPr>
          <w:rFonts w:ascii="Arial" w:hAnsi="Arial" w:cs="Arial"/>
          <w:sz w:val="20"/>
          <w:szCs w:val="20"/>
        </w:rPr>
        <w:t xml:space="preserve"> </w:t>
      </w:r>
      <w:r w:rsidR="0047622B" w:rsidRPr="00EB115F">
        <w:rPr>
          <w:rFonts w:ascii="Arial" w:hAnsi="Arial" w:cs="Arial"/>
          <w:sz w:val="20"/>
          <w:szCs w:val="20"/>
        </w:rPr>
        <w:t>St Wilfrid’s R.C. College</w:t>
      </w:r>
      <w:r w:rsidRPr="00EB115F">
        <w:rPr>
          <w:rFonts w:ascii="Arial" w:hAnsi="Arial" w:cs="Arial"/>
          <w:sz w:val="20"/>
          <w:szCs w:val="20"/>
        </w:rPr>
        <w:t xml:space="preserve">.  </w:t>
      </w:r>
    </w:p>
    <w:p w:rsidR="00A97649" w:rsidRPr="00EB115F" w:rsidRDefault="00267325" w:rsidP="00A97649">
      <w:pPr>
        <w:pStyle w:val="Default"/>
        <w:rPr>
          <w:rFonts w:ascii="Arial" w:hAnsi="Arial" w:cs="Arial"/>
          <w:b/>
          <w:i/>
          <w:color w:val="FF0000"/>
          <w:sz w:val="20"/>
          <w:szCs w:val="20"/>
          <w:lang w:val="en-GB"/>
        </w:rPr>
      </w:pPr>
      <w:hyperlink r:id="rId34" w:history="1">
        <w:r w:rsidR="00A97649" w:rsidRPr="00EB115F">
          <w:rPr>
            <w:rStyle w:val="Hyperlink"/>
            <w:rFonts w:ascii="Arial" w:hAnsi="Arial" w:cs="Arial"/>
            <w:b w:val="0"/>
            <w:i/>
            <w:color w:val="FF0000"/>
            <w:sz w:val="20"/>
            <w:szCs w:val="20"/>
            <w:lang w:val="en-GB"/>
          </w:rPr>
          <w:t>http://www.cleapss.org.uk/</w:t>
        </w:r>
      </w:hyperlink>
    </w:p>
    <w:p w:rsidR="00A97649" w:rsidRPr="00EB115F" w:rsidRDefault="00A97649" w:rsidP="002743F7">
      <w:pPr>
        <w:pStyle w:val="Default"/>
        <w:rPr>
          <w:rFonts w:ascii="Arial" w:hAnsi="Arial" w:cs="Arial"/>
          <w:color w:val="365F91" w:themeColor="accent1" w:themeShade="BF"/>
          <w:sz w:val="20"/>
          <w:szCs w:val="20"/>
          <w:lang w:val="en-GB"/>
        </w:rPr>
      </w:pPr>
    </w:p>
    <w:p w:rsidR="00D87486" w:rsidRPr="00EB115F" w:rsidRDefault="00D87486" w:rsidP="00CE2C46">
      <w:pPr>
        <w:pStyle w:val="Heading2"/>
      </w:pPr>
      <w:bookmarkStart w:id="336" w:name="_Ionising_Radiation"/>
      <w:bookmarkStart w:id="337" w:name="_Toc344727134"/>
      <w:bookmarkStart w:id="338" w:name="_Toc344727849"/>
      <w:bookmarkStart w:id="339" w:name="_Toc344728330"/>
      <w:bookmarkStart w:id="340" w:name="_Toc344974350"/>
      <w:bookmarkStart w:id="341" w:name="_Toc433212046"/>
      <w:bookmarkEnd w:id="336"/>
      <w:r w:rsidRPr="00EB115F">
        <w:t>Ionising Radiation</w:t>
      </w:r>
      <w:bookmarkEnd w:id="337"/>
      <w:bookmarkEnd w:id="338"/>
      <w:bookmarkEnd w:id="339"/>
      <w:bookmarkEnd w:id="340"/>
      <w:bookmarkEnd w:id="341"/>
    </w:p>
    <w:p w:rsidR="00D87486" w:rsidRPr="00EB115F" w:rsidRDefault="005B7BDA" w:rsidP="00A97649">
      <w:pPr>
        <w:keepNext/>
        <w:keepLines/>
        <w:widowControl/>
        <w:autoSpaceDE/>
        <w:autoSpaceDN/>
        <w:adjustRightInd/>
        <w:rPr>
          <w:rFonts w:ascii="Arial" w:hAnsi="Arial" w:cs="Arial"/>
          <w:sz w:val="20"/>
          <w:szCs w:val="20"/>
        </w:rPr>
      </w:pPr>
      <w:r w:rsidRPr="00EB115F">
        <w:rPr>
          <w:rFonts w:ascii="Arial" w:hAnsi="Arial" w:cs="Arial"/>
          <w:sz w:val="20"/>
          <w:szCs w:val="20"/>
        </w:rPr>
        <w:t>Where applicable</w:t>
      </w:r>
      <w:r w:rsidR="00D87486" w:rsidRPr="00EB115F">
        <w:rPr>
          <w:rFonts w:ascii="Arial" w:hAnsi="Arial" w:cs="Arial"/>
          <w:sz w:val="20"/>
          <w:szCs w:val="20"/>
        </w:rPr>
        <w:t xml:space="preserve"> a Radiation Protection Supervisor </w:t>
      </w:r>
      <w:r w:rsidRPr="00EB115F">
        <w:rPr>
          <w:rFonts w:ascii="Arial" w:hAnsi="Arial" w:cs="Arial"/>
          <w:sz w:val="20"/>
          <w:szCs w:val="20"/>
        </w:rPr>
        <w:t xml:space="preserve">should be appointed and the safe storage, handling, </w:t>
      </w:r>
      <w:r w:rsidR="00D87486" w:rsidRPr="00EB115F">
        <w:rPr>
          <w:rFonts w:ascii="Arial" w:hAnsi="Arial" w:cs="Arial"/>
          <w:sz w:val="20"/>
          <w:szCs w:val="20"/>
        </w:rPr>
        <w:t xml:space="preserve">use </w:t>
      </w:r>
      <w:r w:rsidRPr="00EB115F">
        <w:rPr>
          <w:rFonts w:ascii="Arial" w:hAnsi="Arial" w:cs="Arial"/>
          <w:sz w:val="20"/>
          <w:szCs w:val="20"/>
        </w:rPr>
        <w:t>and</w:t>
      </w:r>
      <w:r w:rsidR="00D87486" w:rsidRPr="00EB115F">
        <w:rPr>
          <w:rFonts w:ascii="Arial" w:hAnsi="Arial" w:cs="Arial"/>
          <w:sz w:val="20"/>
          <w:szCs w:val="20"/>
        </w:rPr>
        <w:t xml:space="preserve"> removal of radioactive waste </w:t>
      </w:r>
      <w:r w:rsidRPr="00EB115F">
        <w:rPr>
          <w:rFonts w:ascii="Arial" w:hAnsi="Arial" w:cs="Arial"/>
          <w:sz w:val="20"/>
          <w:szCs w:val="20"/>
        </w:rPr>
        <w:t>should be controlled.</w:t>
      </w:r>
    </w:p>
    <w:p w:rsidR="00194911" w:rsidRPr="00EB115F" w:rsidRDefault="00194911" w:rsidP="00A97649">
      <w:pPr>
        <w:pStyle w:val="Default"/>
        <w:keepNext/>
        <w:keepLines/>
        <w:widowControl/>
        <w:rPr>
          <w:rFonts w:ascii="Arial" w:hAnsi="Arial" w:cs="Arial"/>
          <w:i/>
          <w:color w:val="FF0000"/>
          <w:sz w:val="20"/>
          <w:szCs w:val="20"/>
          <w:lang w:val="en-GB"/>
        </w:rPr>
      </w:pPr>
      <w:r w:rsidRPr="00EB115F">
        <w:rPr>
          <w:rFonts w:ascii="Arial" w:hAnsi="Arial" w:cs="Arial"/>
          <w:i/>
          <w:color w:val="FF0000"/>
          <w:sz w:val="20"/>
          <w:szCs w:val="20"/>
          <w:lang w:val="en-GB"/>
        </w:rPr>
        <w:t>http://www.cleapss.org.uk/</w:t>
      </w:r>
    </w:p>
    <w:p w:rsidR="00194911" w:rsidRPr="00EB115F" w:rsidRDefault="00194911" w:rsidP="00D87486">
      <w:pPr>
        <w:pStyle w:val="Default"/>
        <w:rPr>
          <w:rFonts w:ascii="Arial" w:hAnsi="Arial" w:cs="Arial"/>
          <w:sz w:val="20"/>
          <w:szCs w:val="20"/>
          <w:lang w:val="en-GB"/>
        </w:rPr>
      </w:pPr>
    </w:p>
    <w:p w:rsidR="00E84C8C" w:rsidRPr="007911C0" w:rsidRDefault="00E84C8C" w:rsidP="00CE2C46">
      <w:pPr>
        <w:pStyle w:val="Heading2"/>
      </w:pPr>
      <w:bookmarkStart w:id="342" w:name="_Lone_Working"/>
      <w:bookmarkStart w:id="343" w:name="_Toc229556499"/>
      <w:bookmarkStart w:id="344" w:name="_Toc229556568"/>
      <w:bookmarkStart w:id="345" w:name="_Toc344470660"/>
      <w:bookmarkStart w:id="346" w:name="_Toc344470990"/>
      <w:bookmarkStart w:id="347" w:name="_Toc344719382"/>
      <w:bookmarkStart w:id="348" w:name="_Toc344727135"/>
      <w:bookmarkStart w:id="349" w:name="_Toc344727850"/>
      <w:bookmarkStart w:id="350" w:name="_Toc344728331"/>
      <w:bookmarkStart w:id="351" w:name="_Toc344974351"/>
      <w:bookmarkStart w:id="352" w:name="_Toc433212047"/>
      <w:bookmarkEnd w:id="342"/>
      <w:r w:rsidRPr="007911C0">
        <w:t>Lone Working</w:t>
      </w:r>
      <w:bookmarkEnd w:id="343"/>
      <w:bookmarkEnd w:id="344"/>
      <w:bookmarkEnd w:id="345"/>
      <w:bookmarkEnd w:id="346"/>
      <w:bookmarkEnd w:id="347"/>
      <w:bookmarkEnd w:id="348"/>
      <w:bookmarkEnd w:id="349"/>
      <w:bookmarkEnd w:id="350"/>
      <w:bookmarkEnd w:id="351"/>
      <w:bookmarkEnd w:id="352"/>
    </w:p>
    <w:p w:rsidR="00E84C8C" w:rsidRPr="00EB115F" w:rsidRDefault="00E84C8C">
      <w:pPr>
        <w:pStyle w:val="Default"/>
        <w:rPr>
          <w:rFonts w:ascii="Arial" w:hAnsi="Arial" w:cs="Arial"/>
          <w:b/>
          <w:bCs/>
          <w:sz w:val="20"/>
          <w:szCs w:val="20"/>
          <w:lang w:val="en-GB"/>
        </w:rPr>
      </w:pPr>
    </w:p>
    <w:p w:rsidR="009100FE" w:rsidRPr="00EB115F" w:rsidRDefault="009100FE" w:rsidP="00A20061">
      <w:pPr>
        <w:widowControl/>
        <w:numPr>
          <w:ilvl w:val="0"/>
          <w:numId w:val="11"/>
        </w:numPr>
        <w:autoSpaceDE/>
        <w:autoSpaceDN/>
        <w:adjustRightInd/>
        <w:rPr>
          <w:rFonts w:ascii="Arial" w:hAnsi="Arial" w:cs="Arial"/>
          <w:sz w:val="20"/>
          <w:szCs w:val="20"/>
        </w:rPr>
      </w:pPr>
      <w:r w:rsidRPr="00EB115F">
        <w:rPr>
          <w:rFonts w:ascii="Arial" w:hAnsi="Arial" w:cs="Arial"/>
          <w:sz w:val="20"/>
          <w:szCs w:val="20"/>
        </w:rPr>
        <w:t>Lone Working is not against the law, and it will often be safe to do so.</w:t>
      </w:r>
    </w:p>
    <w:p w:rsidR="009100FE" w:rsidRPr="00EB115F" w:rsidRDefault="009100FE" w:rsidP="00A20061">
      <w:pPr>
        <w:widowControl/>
        <w:numPr>
          <w:ilvl w:val="0"/>
          <w:numId w:val="11"/>
        </w:numPr>
        <w:autoSpaceDE/>
        <w:autoSpaceDN/>
        <w:adjustRightInd/>
        <w:rPr>
          <w:rFonts w:ascii="Arial" w:hAnsi="Arial" w:cs="Arial"/>
          <w:sz w:val="20"/>
          <w:szCs w:val="20"/>
        </w:rPr>
      </w:pPr>
      <w:r w:rsidRPr="00EB115F">
        <w:rPr>
          <w:rFonts w:ascii="Arial" w:hAnsi="Arial" w:cs="Arial"/>
          <w:sz w:val="20"/>
          <w:szCs w:val="20"/>
        </w:rPr>
        <w:t>Where a person has to work alone a Risk Assessment should be completed.</w:t>
      </w:r>
    </w:p>
    <w:p w:rsidR="009100FE" w:rsidRPr="00EB115F" w:rsidRDefault="009100FE" w:rsidP="00A20061">
      <w:pPr>
        <w:widowControl/>
        <w:numPr>
          <w:ilvl w:val="0"/>
          <w:numId w:val="11"/>
        </w:numPr>
        <w:autoSpaceDE/>
        <w:autoSpaceDN/>
        <w:adjustRightInd/>
        <w:rPr>
          <w:rFonts w:ascii="Arial" w:hAnsi="Arial" w:cs="Arial"/>
          <w:sz w:val="20"/>
          <w:szCs w:val="20"/>
        </w:rPr>
      </w:pPr>
      <w:r w:rsidRPr="00EB115F">
        <w:rPr>
          <w:rFonts w:ascii="Arial" w:hAnsi="Arial" w:cs="Arial"/>
          <w:sz w:val="20"/>
          <w:szCs w:val="20"/>
        </w:rPr>
        <w:t>Where the Risk Assessment requires a Safe Working Procedure should be established.</w:t>
      </w:r>
    </w:p>
    <w:p w:rsidR="009100FE" w:rsidRPr="00EB115F" w:rsidRDefault="009100FE" w:rsidP="00A20061">
      <w:pPr>
        <w:widowControl/>
        <w:numPr>
          <w:ilvl w:val="0"/>
          <w:numId w:val="11"/>
        </w:numPr>
        <w:autoSpaceDE/>
        <w:autoSpaceDN/>
        <w:adjustRightInd/>
        <w:rPr>
          <w:rFonts w:ascii="Arial" w:hAnsi="Arial" w:cs="Arial"/>
          <w:sz w:val="20"/>
          <w:szCs w:val="20"/>
        </w:rPr>
      </w:pPr>
      <w:r w:rsidRPr="00EB115F">
        <w:rPr>
          <w:rFonts w:ascii="Arial" w:hAnsi="Arial" w:cs="Arial"/>
          <w:sz w:val="20"/>
          <w:szCs w:val="20"/>
        </w:rPr>
        <w:t>It is important that Lone Workers have suitable and sufficient training, monitoring and where required supervision.</w:t>
      </w:r>
    </w:p>
    <w:p w:rsidR="009100FE" w:rsidRPr="00EB115F" w:rsidRDefault="009100FE" w:rsidP="00A20061">
      <w:pPr>
        <w:widowControl/>
        <w:numPr>
          <w:ilvl w:val="0"/>
          <w:numId w:val="11"/>
        </w:numPr>
        <w:autoSpaceDE/>
        <w:autoSpaceDN/>
        <w:adjustRightInd/>
        <w:rPr>
          <w:rFonts w:ascii="Arial" w:hAnsi="Arial" w:cs="Arial"/>
          <w:sz w:val="20"/>
          <w:szCs w:val="20"/>
        </w:rPr>
      </w:pPr>
      <w:r w:rsidRPr="00EB115F">
        <w:rPr>
          <w:rFonts w:ascii="Arial" w:hAnsi="Arial" w:cs="Arial"/>
          <w:sz w:val="20"/>
          <w:szCs w:val="20"/>
        </w:rPr>
        <w:t>Lone Workers should be capable of responding correctly in emergency situations.</w:t>
      </w:r>
    </w:p>
    <w:p w:rsidR="009100FE" w:rsidRPr="00EB115F" w:rsidRDefault="009100FE" w:rsidP="00A20061">
      <w:pPr>
        <w:widowControl/>
        <w:numPr>
          <w:ilvl w:val="0"/>
          <w:numId w:val="11"/>
        </w:numPr>
        <w:autoSpaceDE/>
        <w:autoSpaceDN/>
        <w:adjustRightInd/>
        <w:rPr>
          <w:rFonts w:ascii="Arial" w:hAnsi="Arial" w:cs="Arial"/>
          <w:sz w:val="20"/>
          <w:szCs w:val="20"/>
        </w:rPr>
      </w:pPr>
      <w:r w:rsidRPr="00EB115F">
        <w:rPr>
          <w:rFonts w:ascii="Arial" w:hAnsi="Arial" w:cs="Arial"/>
          <w:sz w:val="20"/>
          <w:szCs w:val="20"/>
        </w:rPr>
        <w:t>Employers need to check that lone workers have no medical conditions that may make them unsuitable for working alone.</w:t>
      </w:r>
    </w:p>
    <w:bookmarkStart w:id="353" w:name="_Toc229556506"/>
    <w:bookmarkStart w:id="354" w:name="_Toc229556575"/>
    <w:p w:rsidR="001C6A24" w:rsidRPr="00EB115F" w:rsidRDefault="00490BB5" w:rsidP="001C6A24">
      <w:pPr>
        <w:rPr>
          <w:rFonts w:ascii="Arial" w:hAnsi="Arial" w:cs="Arial"/>
          <w:b/>
          <w:i/>
          <w:color w:val="FF0000"/>
          <w:sz w:val="20"/>
          <w:szCs w:val="20"/>
        </w:rPr>
      </w:pPr>
      <w:r w:rsidRPr="00EB115F">
        <w:rPr>
          <w:rFonts w:ascii="Arial" w:hAnsi="Arial" w:cs="Arial"/>
          <w:b/>
          <w:i/>
          <w:color w:val="FF0000"/>
          <w:sz w:val="20"/>
          <w:szCs w:val="20"/>
        </w:rPr>
        <w:fldChar w:fldCharType="begin"/>
      </w:r>
      <w:r w:rsidR="000B6DE2" w:rsidRPr="00EB115F">
        <w:rPr>
          <w:rFonts w:ascii="Arial" w:hAnsi="Arial" w:cs="Arial"/>
          <w:b/>
          <w:i/>
          <w:color w:val="FF0000"/>
          <w:sz w:val="20"/>
          <w:szCs w:val="20"/>
        </w:rPr>
        <w:instrText xml:space="preserve"> HYPERLINK "St%20Wilfrids%20RC%20College%20Lone_Working_Policy.doc" </w:instrText>
      </w:r>
      <w:r w:rsidRPr="00EB115F">
        <w:rPr>
          <w:rFonts w:ascii="Arial" w:hAnsi="Arial" w:cs="Arial"/>
          <w:b/>
          <w:i/>
          <w:color w:val="FF0000"/>
          <w:sz w:val="20"/>
          <w:szCs w:val="20"/>
        </w:rPr>
        <w:fldChar w:fldCharType="separate"/>
      </w:r>
      <w:r w:rsidR="007576C5" w:rsidRPr="00EB115F">
        <w:rPr>
          <w:rStyle w:val="Hyperlink"/>
          <w:rFonts w:ascii="Arial" w:hAnsi="Arial" w:cs="Arial"/>
          <w:b w:val="0"/>
          <w:i/>
          <w:color w:val="FF0000"/>
          <w:sz w:val="20"/>
          <w:szCs w:val="20"/>
        </w:rPr>
        <w:t xml:space="preserve">STW </w:t>
      </w:r>
      <w:r w:rsidR="000B6DE2" w:rsidRPr="00EB115F">
        <w:rPr>
          <w:rStyle w:val="Hyperlink"/>
          <w:rFonts w:ascii="Arial" w:hAnsi="Arial" w:cs="Arial"/>
          <w:b w:val="0"/>
          <w:i/>
          <w:color w:val="FF0000"/>
          <w:sz w:val="20"/>
          <w:szCs w:val="20"/>
        </w:rPr>
        <w:t xml:space="preserve"> Lone_Working_Policy.doc</w:t>
      </w:r>
      <w:r w:rsidRPr="00EB115F">
        <w:rPr>
          <w:rFonts w:ascii="Arial" w:hAnsi="Arial" w:cs="Arial"/>
          <w:b/>
          <w:i/>
          <w:color w:val="FF0000"/>
          <w:sz w:val="20"/>
          <w:szCs w:val="20"/>
        </w:rPr>
        <w:fldChar w:fldCharType="end"/>
      </w:r>
    </w:p>
    <w:p w:rsidR="000B6DE2" w:rsidRPr="00EB115F" w:rsidRDefault="000B6DE2" w:rsidP="000B6DE2">
      <w:pPr>
        <w:pStyle w:val="Default"/>
        <w:rPr>
          <w:rFonts w:ascii="Arial" w:hAnsi="Arial" w:cs="Arial"/>
          <w:sz w:val="20"/>
          <w:szCs w:val="20"/>
          <w:lang w:val="en-GB"/>
        </w:rPr>
      </w:pPr>
    </w:p>
    <w:p w:rsidR="00E84C8C" w:rsidRPr="00EB115F" w:rsidRDefault="00E84C8C" w:rsidP="00CE2C46">
      <w:pPr>
        <w:pStyle w:val="Heading2"/>
      </w:pPr>
      <w:bookmarkStart w:id="355" w:name="_New_and_Expectant"/>
      <w:bookmarkStart w:id="356" w:name="_Toc229556507"/>
      <w:bookmarkStart w:id="357" w:name="_Toc229556576"/>
      <w:bookmarkStart w:id="358" w:name="_Toc344470661"/>
      <w:bookmarkStart w:id="359" w:name="_Toc344470991"/>
      <w:bookmarkStart w:id="360" w:name="_Toc344719383"/>
      <w:bookmarkStart w:id="361" w:name="_Toc344727136"/>
      <w:bookmarkStart w:id="362" w:name="_Toc344727851"/>
      <w:bookmarkStart w:id="363" w:name="_Toc344728332"/>
      <w:bookmarkStart w:id="364" w:name="_Toc344974352"/>
      <w:bookmarkStart w:id="365" w:name="_Toc433212048"/>
      <w:bookmarkEnd w:id="353"/>
      <w:bookmarkEnd w:id="354"/>
      <w:bookmarkEnd w:id="355"/>
      <w:r w:rsidRPr="00EB115F">
        <w:t>New and Expectant Mothers</w:t>
      </w:r>
      <w:bookmarkEnd w:id="356"/>
      <w:bookmarkEnd w:id="357"/>
      <w:bookmarkEnd w:id="358"/>
      <w:bookmarkEnd w:id="359"/>
      <w:bookmarkEnd w:id="360"/>
      <w:bookmarkEnd w:id="361"/>
      <w:bookmarkEnd w:id="362"/>
      <w:bookmarkEnd w:id="363"/>
      <w:bookmarkEnd w:id="364"/>
      <w:bookmarkEnd w:id="365"/>
    </w:p>
    <w:p w:rsidR="00E84C8C" w:rsidRPr="00EB115F" w:rsidRDefault="00E84C8C">
      <w:pPr>
        <w:pStyle w:val="Default"/>
        <w:rPr>
          <w:rFonts w:ascii="Arial" w:hAnsi="Arial" w:cs="Arial"/>
          <w:color w:val="auto"/>
          <w:sz w:val="20"/>
          <w:szCs w:val="20"/>
          <w:lang w:val="en-GB"/>
        </w:rPr>
      </w:pPr>
    </w:p>
    <w:p w:rsidR="00E84C8C" w:rsidRPr="00EB115F" w:rsidRDefault="00E84C8C">
      <w:pPr>
        <w:widowControl/>
        <w:rPr>
          <w:rFonts w:ascii="Arial" w:hAnsi="Arial" w:cs="Arial"/>
          <w:sz w:val="20"/>
          <w:szCs w:val="20"/>
        </w:rPr>
      </w:pPr>
      <w:r w:rsidRPr="00EB115F">
        <w:rPr>
          <w:rFonts w:ascii="Arial" w:hAnsi="Arial" w:cs="Arial"/>
          <w:sz w:val="20"/>
          <w:szCs w:val="20"/>
        </w:rPr>
        <w:t xml:space="preserve">When a member of staff has become pregnant the Head teacher should be notified and an appropriate assessment carried out to ensure that while at work and </w:t>
      </w:r>
      <w:r w:rsidR="005B7BDA" w:rsidRPr="00EB115F">
        <w:rPr>
          <w:rFonts w:ascii="Arial" w:hAnsi="Arial" w:cs="Arial"/>
          <w:sz w:val="20"/>
          <w:szCs w:val="20"/>
        </w:rPr>
        <w:t xml:space="preserve">on </w:t>
      </w:r>
      <w:r w:rsidRPr="00EB115F">
        <w:rPr>
          <w:rFonts w:ascii="Arial" w:hAnsi="Arial" w:cs="Arial"/>
          <w:sz w:val="20"/>
          <w:szCs w:val="20"/>
        </w:rPr>
        <w:t>return to work while breastfeeding</w:t>
      </w:r>
      <w:r w:rsidR="005B7BDA" w:rsidRPr="00EB115F">
        <w:rPr>
          <w:rFonts w:ascii="Arial" w:hAnsi="Arial" w:cs="Arial"/>
          <w:sz w:val="20"/>
          <w:szCs w:val="20"/>
        </w:rPr>
        <w:t>,</w:t>
      </w:r>
      <w:r w:rsidRPr="00EB115F">
        <w:rPr>
          <w:rFonts w:ascii="Arial" w:hAnsi="Arial" w:cs="Arial"/>
          <w:sz w:val="20"/>
          <w:szCs w:val="20"/>
        </w:rPr>
        <w:t xml:space="preserve"> conditions are suitable.</w:t>
      </w:r>
    </w:p>
    <w:bookmarkStart w:id="366" w:name="_HSE:_New_and"/>
    <w:bookmarkStart w:id="367" w:name="_Toc229556502"/>
    <w:bookmarkStart w:id="368" w:name="_Toc229556571"/>
    <w:bookmarkStart w:id="369" w:name="_Toc344470662"/>
    <w:bookmarkStart w:id="370" w:name="_Toc344470992"/>
    <w:bookmarkStart w:id="371" w:name="_Toc344719384"/>
    <w:bookmarkStart w:id="372" w:name="_Toc344727137"/>
    <w:bookmarkStart w:id="373" w:name="_Toc344727852"/>
    <w:bookmarkStart w:id="374" w:name="_Toc344728333"/>
    <w:bookmarkStart w:id="375" w:name="_Toc344974353"/>
    <w:bookmarkEnd w:id="366"/>
    <w:p w:rsidR="00F062BA" w:rsidRPr="007911C0" w:rsidRDefault="00490BB5" w:rsidP="00CE2C46">
      <w:pPr>
        <w:pStyle w:val="Heading2"/>
      </w:pPr>
      <w:r w:rsidRPr="007911C0">
        <w:fldChar w:fldCharType="begin"/>
      </w:r>
      <w:r w:rsidR="00982D01" w:rsidRPr="007911C0">
        <w:instrText xml:space="preserve"> HYPERLINK "STWCA%20new-expectant-mothers%20policy%20and%20guidelines.docx" </w:instrText>
      </w:r>
      <w:r w:rsidRPr="007911C0">
        <w:fldChar w:fldCharType="separate"/>
      </w:r>
      <w:r w:rsidR="007576C5" w:rsidRPr="007911C0">
        <w:rPr>
          <w:rStyle w:val="Hyperlink"/>
          <w:i/>
          <w:color w:val="FF0000"/>
        </w:rPr>
        <w:t>STW</w:t>
      </w:r>
      <w:r w:rsidR="00982D01" w:rsidRPr="007911C0">
        <w:rPr>
          <w:rStyle w:val="Hyperlink"/>
          <w:i/>
          <w:color w:val="FF0000"/>
        </w:rPr>
        <w:t xml:space="preserve"> new-expectant-mothers policy and guidelines.docx</w:t>
      </w:r>
      <w:r w:rsidRPr="007911C0">
        <w:fldChar w:fldCharType="end"/>
      </w:r>
    </w:p>
    <w:p w:rsidR="00F062BA" w:rsidRPr="007911C0" w:rsidRDefault="00267325" w:rsidP="00F062BA">
      <w:pPr>
        <w:pStyle w:val="Default"/>
        <w:rPr>
          <w:rFonts w:ascii="Arial" w:hAnsi="Arial" w:cs="Arial"/>
          <w:i/>
          <w:color w:val="FF0000"/>
          <w:sz w:val="20"/>
          <w:szCs w:val="20"/>
          <w:lang w:val="en-GB" w:eastAsia="en-GB"/>
        </w:rPr>
      </w:pPr>
      <w:hyperlink r:id="rId35" w:history="1">
        <w:r w:rsidR="00F062BA" w:rsidRPr="007911C0">
          <w:rPr>
            <w:rStyle w:val="Hyperlink"/>
            <w:rFonts w:ascii="Arial" w:hAnsi="Arial" w:cs="Arial"/>
            <w:b w:val="0"/>
            <w:i/>
            <w:color w:val="FF0000"/>
            <w:sz w:val="20"/>
            <w:szCs w:val="20"/>
            <w:lang w:val="en-GB" w:eastAsia="en-GB"/>
          </w:rPr>
          <w:t>RA Blank New and Expectant Mothers.xlsx</w:t>
        </w:r>
      </w:hyperlink>
    </w:p>
    <w:p w:rsidR="001D3A62" w:rsidRPr="00EB115F" w:rsidRDefault="00267325" w:rsidP="00F062BA">
      <w:pPr>
        <w:pStyle w:val="Default"/>
        <w:rPr>
          <w:rFonts w:ascii="Arial" w:hAnsi="Arial" w:cs="Arial"/>
          <w:i/>
          <w:color w:val="FF0000"/>
          <w:sz w:val="20"/>
          <w:szCs w:val="20"/>
          <w:lang w:val="en-GB" w:eastAsia="en-GB"/>
        </w:rPr>
      </w:pPr>
      <w:hyperlink r:id="rId36" w:history="1">
        <w:r w:rsidR="001D3A62" w:rsidRPr="00EB115F">
          <w:rPr>
            <w:rStyle w:val="Hyperlink"/>
            <w:rFonts w:ascii="Arial" w:hAnsi="Arial" w:cs="Arial"/>
            <w:b w:val="0"/>
            <w:i/>
            <w:color w:val="FF0000"/>
            <w:sz w:val="20"/>
            <w:szCs w:val="20"/>
            <w:lang w:val="en-GB" w:eastAsia="en-GB"/>
          </w:rPr>
          <w:t>RA Blank New and Expectant Mothers Pupils.xlsx</w:t>
        </w:r>
      </w:hyperlink>
    </w:p>
    <w:p w:rsidR="001F17D1" w:rsidRPr="007911C0" w:rsidRDefault="00267325" w:rsidP="00CE2C46">
      <w:pPr>
        <w:pStyle w:val="Heading2"/>
      </w:pPr>
      <w:hyperlink r:id="rId37" w:history="1">
        <w:bookmarkStart w:id="376" w:name="_Toc433212049"/>
        <w:r w:rsidR="004406A2" w:rsidRPr="007911C0">
          <w:rPr>
            <w:rStyle w:val="Hyperlink"/>
            <w:b/>
            <w:i/>
            <w:color w:val="FF0000"/>
          </w:rPr>
          <w:t>HSE: New and expectant mothers - Home page</w:t>
        </w:r>
        <w:bookmarkEnd w:id="376"/>
      </w:hyperlink>
    </w:p>
    <w:p w:rsidR="006F70F2" w:rsidRPr="00EB115F" w:rsidRDefault="00AD4206" w:rsidP="00CE2C46">
      <w:pPr>
        <w:pStyle w:val="Heading2"/>
      </w:pPr>
      <w:bookmarkStart w:id="377" w:name="_Health_and_Safety_1"/>
      <w:bookmarkStart w:id="378" w:name="_Toc433212050"/>
      <w:bookmarkEnd w:id="377"/>
      <w:r w:rsidRPr="00EB115F">
        <w:lastRenderedPageBreak/>
        <w:t>Health and Safety i</w:t>
      </w:r>
      <w:r w:rsidR="006F70F2" w:rsidRPr="00EB115F">
        <w:t>nspections</w:t>
      </w:r>
      <w:bookmarkEnd w:id="367"/>
      <w:bookmarkEnd w:id="368"/>
      <w:r w:rsidRPr="00EB115F">
        <w:t xml:space="preserve"> and audits</w:t>
      </w:r>
      <w:bookmarkEnd w:id="369"/>
      <w:bookmarkEnd w:id="370"/>
      <w:bookmarkEnd w:id="371"/>
      <w:bookmarkEnd w:id="372"/>
      <w:bookmarkEnd w:id="373"/>
      <w:bookmarkEnd w:id="374"/>
      <w:bookmarkEnd w:id="375"/>
      <w:bookmarkEnd w:id="378"/>
    </w:p>
    <w:p w:rsidR="006F70F2" w:rsidRPr="00EB115F" w:rsidRDefault="006F70F2" w:rsidP="006F70F2">
      <w:pPr>
        <w:pStyle w:val="Default"/>
        <w:rPr>
          <w:rFonts w:ascii="Arial" w:hAnsi="Arial" w:cs="Arial"/>
          <w:color w:val="auto"/>
          <w:sz w:val="20"/>
          <w:szCs w:val="20"/>
          <w:lang w:val="en-GB"/>
        </w:rPr>
      </w:pPr>
    </w:p>
    <w:p w:rsidR="006F70F2" w:rsidRPr="00EB115F" w:rsidRDefault="006F70F2" w:rsidP="006F70F2">
      <w:pPr>
        <w:pStyle w:val="Default"/>
        <w:rPr>
          <w:rFonts w:ascii="Arial" w:hAnsi="Arial" w:cs="Arial"/>
          <w:color w:val="auto"/>
          <w:sz w:val="20"/>
          <w:szCs w:val="20"/>
          <w:lang w:val="en-GB"/>
        </w:rPr>
      </w:pPr>
      <w:r w:rsidRPr="00EB115F">
        <w:rPr>
          <w:rFonts w:ascii="Arial" w:hAnsi="Arial" w:cs="Arial"/>
          <w:color w:val="auto"/>
          <w:sz w:val="20"/>
          <w:szCs w:val="20"/>
          <w:lang w:val="en-GB"/>
        </w:rPr>
        <w:t xml:space="preserve">The </w:t>
      </w:r>
      <w:r w:rsidR="00C64205" w:rsidRPr="00EB115F">
        <w:rPr>
          <w:rFonts w:ascii="Arial" w:hAnsi="Arial" w:cs="Arial"/>
          <w:color w:val="auto"/>
          <w:sz w:val="20"/>
          <w:szCs w:val="20"/>
          <w:lang w:val="en-GB"/>
        </w:rPr>
        <w:t xml:space="preserve">Assistant </w:t>
      </w:r>
      <w:r w:rsidR="009A0EFA" w:rsidRPr="00EB115F">
        <w:rPr>
          <w:rFonts w:ascii="Arial" w:hAnsi="Arial" w:cs="Arial"/>
          <w:color w:val="auto"/>
          <w:sz w:val="20"/>
          <w:szCs w:val="20"/>
          <w:lang w:val="en-GB"/>
        </w:rPr>
        <w:t>Head teacher</w:t>
      </w:r>
      <w:r w:rsidRPr="00EB115F">
        <w:rPr>
          <w:rFonts w:ascii="Arial" w:hAnsi="Arial" w:cs="Arial"/>
          <w:color w:val="auto"/>
          <w:sz w:val="20"/>
          <w:szCs w:val="20"/>
          <w:lang w:val="en-GB"/>
        </w:rPr>
        <w:t xml:space="preserve">, </w:t>
      </w:r>
      <w:r w:rsidR="007B06C1" w:rsidRPr="00EB115F">
        <w:rPr>
          <w:rFonts w:ascii="Arial" w:hAnsi="Arial" w:cs="Arial"/>
          <w:color w:val="auto"/>
          <w:sz w:val="20"/>
          <w:szCs w:val="20"/>
          <w:lang w:val="en-GB"/>
        </w:rPr>
        <w:t xml:space="preserve">Site </w:t>
      </w:r>
      <w:r w:rsidR="009A0EFA" w:rsidRPr="00EB115F">
        <w:rPr>
          <w:rFonts w:ascii="Arial" w:hAnsi="Arial" w:cs="Arial"/>
          <w:color w:val="auto"/>
          <w:sz w:val="20"/>
          <w:szCs w:val="20"/>
          <w:lang w:val="en-GB"/>
        </w:rPr>
        <w:t>Manager</w:t>
      </w:r>
      <w:r w:rsidR="00C64205" w:rsidRPr="00EB115F">
        <w:rPr>
          <w:rFonts w:ascii="Arial" w:hAnsi="Arial" w:cs="Arial"/>
          <w:color w:val="auto"/>
          <w:sz w:val="20"/>
          <w:szCs w:val="20"/>
          <w:lang w:val="en-GB"/>
        </w:rPr>
        <w:t xml:space="preserve"> and bursar</w:t>
      </w:r>
      <w:r w:rsidR="00E84E18" w:rsidRPr="00EB115F">
        <w:rPr>
          <w:rFonts w:ascii="Arial" w:hAnsi="Arial" w:cs="Arial"/>
          <w:color w:val="auto"/>
          <w:sz w:val="20"/>
          <w:szCs w:val="20"/>
          <w:lang w:val="en-GB"/>
        </w:rPr>
        <w:t>, will undertake health and safety i</w:t>
      </w:r>
      <w:r w:rsidRPr="00EB115F">
        <w:rPr>
          <w:rFonts w:ascii="Arial" w:hAnsi="Arial" w:cs="Arial"/>
          <w:color w:val="auto"/>
          <w:sz w:val="20"/>
          <w:szCs w:val="20"/>
          <w:lang w:val="en-GB"/>
        </w:rPr>
        <w:t>nspections once per term.</w:t>
      </w:r>
      <w:r w:rsidR="00E84E18" w:rsidRPr="00EB115F">
        <w:rPr>
          <w:rFonts w:ascii="Arial" w:hAnsi="Arial" w:cs="Arial"/>
          <w:color w:val="auto"/>
          <w:sz w:val="20"/>
          <w:szCs w:val="20"/>
          <w:lang w:val="en-GB"/>
        </w:rPr>
        <w:t xml:space="preserve">  Inspections of machinery, appliances and Local Exhaust Ventilation equipment, etc sh</w:t>
      </w:r>
      <w:r w:rsidR="00AD4206" w:rsidRPr="00EB115F">
        <w:rPr>
          <w:rFonts w:ascii="Arial" w:hAnsi="Arial" w:cs="Arial"/>
          <w:color w:val="auto"/>
          <w:sz w:val="20"/>
          <w:szCs w:val="20"/>
          <w:lang w:val="en-GB"/>
        </w:rPr>
        <w:t>ould be completed at the statu</w:t>
      </w:r>
      <w:r w:rsidR="00E84E18" w:rsidRPr="00EB115F">
        <w:rPr>
          <w:rFonts w:ascii="Arial" w:hAnsi="Arial" w:cs="Arial"/>
          <w:color w:val="auto"/>
          <w:sz w:val="20"/>
          <w:szCs w:val="20"/>
          <w:lang w:val="en-GB"/>
        </w:rPr>
        <w:t>t</w:t>
      </w:r>
      <w:r w:rsidR="00AD4206" w:rsidRPr="00EB115F">
        <w:rPr>
          <w:rFonts w:ascii="Arial" w:hAnsi="Arial" w:cs="Arial"/>
          <w:color w:val="auto"/>
          <w:sz w:val="20"/>
          <w:szCs w:val="20"/>
          <w:lang w:val="en-GB"/>
        </w:rPr>
        <w:t xml:space="preserve">ory frequencies.  </w:t>
      </w:r>
      <w:r w:rsidRPr="00EB115F">
        <w:rPr>
          <w:rFonts w:ascii="Arial" w:hAnsi="Arial" w:cs="Arial"/>
          <w:color w:val="auto"/>
          <w:sz w:val="20"/>
          <w:szCs w:val="20"/>
          <w:lang w:val="en-GB"/>
        </w:rPr>
        <w:t>The results will be recorded and an action plan produced to a</w:t>
      </w:r>
      <w:r w:rsidR="00AD4206" w:rsidRPr="00EB115F">
        <w:rPr>
          <w:rFonts w:ascii="Arial" w:hAnsi="Arial" w:cs="Arial"/>
          <w:color w:val="auto"/>
          <w:sz w:val="20"/>
          <w:szCs w:val="20"/>
          <w:lang w:val="en-GB"/>
        </w:rPr>
        <w:t xml:space="preserve">ddress identified deficiencies.  </w:t>
      </w:r>
      <w:r w:rsidRPr="00EB115F">
        <w:rPr>
          <w:rFonts w:ascii="Arial" w:hAnsi="Arial" w:cs="Arial"/>
          <w:color w:val="auto"/>
          <w:sz w:val="20"/>
          <w:szCs w:val="20"/>
          <w:lang w:val="en-GB"/>
        </w:rPr>
        <w:t xml:space="preserve">The Health and Safety Representative for </w:t>
      </w:r>
      <w:r w:rsidR="0047622B" w:rsidRPr="00EB115F">
        <w:rPr>
          <w:rFonts w:ascii="Arial" w:hAnsi="Arial" w:cs="Arial"/>
          <w:sz w:val="20"/>
          <w:szCs w:val="20"/>
        </w:rPr>
        <w:t>St Wilfrid’s R.C. College</w:t>
      </w:r>
      <w:r w:rsidR="000B6DE2" w:rsidRPr="00EB115F">
        <w:rPr>
          <w:rFonts w:ascii="Arial" w:hAnsi="Arial" w:cs="Arial"/>
          <w:sz w:val="20"/>
          <w:szCs w:val="20"/>
        </w:rPr>
        <w:t xml:space="preserve"> is</w:t>
      </w:r>
      <w:r w:rsidRPr="00EB115F">
        <w:rPr>
          <w:rFonts w:ascii="Arial" w:hAnsi="Arial" w:cs="Arial"/>
          <w:color w:val="auto"/>
          <w:sz w:val="20"/>
          <w:szCs w:val="20"/>
          <w:lang w:val="en-GB"/>
        </w:rPr>
        <w:t xml:space="preserve"> invited to accompany these inspections.</w:t>
      </w:r>
    </w:p>
    <w:p w:rsidR="00E84E18" w:rsidRPr="00EB115F" w:rsidRDefault="00E84E18" w:rsidP="00E84E18">
      <w:pPr>
        <w:widowControl/>
        <w:autoSpaceDE/>
        <w:autoSpaceDN/>
        <w:adjustRightInd/>
        <w:rPr>
          <w:rFonts w:ascii="Arial" w:hAnsi="Arial" w:cs="Arial"/>
          <w:sz w:val="20"/>
          <w:szCs w:val="20"/>
        </w:rPr>
      </w:pPr>
      <w:r w:rsidRPr="00EB115F">
        <w:rPr>
          <w:rFonts w:ascii="Arial" w:hAnsi="Arial" w:cs="Arial"/>
          <w:sz w:val="20"/>
          <w:szCs w:val="20"/>
        </w:rPr>
        <w:t>Health and Safety Advisers will carry out sample audits of health and safety management system</w:t>
      </w:r>
      <w:r w:rsidR="00AD4206" w:rsidRPr="00EB115F">
        <w:rPr>
          <w:rFonts w:ascii="Arial" w:hAnsi="Arial" w:cs="Arial"/>
          <w:sz w:val="20"/>
          <w:szCs w:val="20"/>
        </w:rPr>
        <w:t>s</w:t>
      </w:r>
      <w:r w:rsidRPr="00EB115F">
        <w:rPr>
          <w:rFonts w:ascii="Arial" w:hAnsi="Arial" w:cs="Arial"/>
          <w:sz w:val="20"/>
          <w:szCs w:val="20"/>
        </w:rPr>
        <w:t>.</w:t>
      </w:r>
    </w:p>
    <w:p w:rsidR="001D3A62" w:rsidRPr="00EB115F" w:rsidRDefault="00502A5D" w:rsidP="00502A5D">
      <w:pPr>
        <w:pStyle w:val="Default"/>
        <w:rPr>
          <w:rFonts w:ascii="Arial" w:hAnsi="Arial" w:cs="Arial"/>
          <w:sz w:val="20"/>
          <w:szCs w:val="20"/>
          <w:lang w:val="en-GB"/>
        </w:rPr>
      </w:pPr>
      <w:r w:rsidRPr="00EB115F">
        <w:rPr>
          <w:rFonts w:ascii="Arial" w:hAnsi="Arial" w:cs="Arial"/>
          <w:sz w:val="20"/>
          <w:szCs w:val="20"/>
          <w:lang w:val="en-GB"/>
        </w:rPr>
        <w:t>Example:</w:t>
      </w:r>
    </w:p>
    <w:p w:rsidR="001D3A62" w:rsidRPr="00EB115F" w:rsidRDefault="00267325" w:rsidP="00502A5D">
      <w:pPr>
        <w:pStyle w:val="Default"/>
        <w:rPr>
          <w:rFonts w:ascii="Arial" w:hAnsi="Arial" w:cs="Arial"/>
          <w:i/>
          <w:color w:val="FF0000"/>
          <w:sz w:val="20"/>
          <w:szCs w:val="20"/>
          <w:lang w:val="en-GB"/>
        </w:rPr>
      </w:pPr>
      <w:hyperlink r:id="rId38" w:history="1">
        <w:r w:rsidR="001D3A62" w:rsidRPr="00EB115F">
          <w:rPr>
            <w:rStyle w:val="Hyperlink"/>
            <w:rFonts w:ascii="Arial" w:hAnsi="Arial" w:cs="Arial"/>
            <w:b w:val="0"/>
            <w:i/>
            <w:color w:val="FF0000"/>
            <w:sz w:val="20"/>
            <w:szCs w:val="20"/>
            <w:lang w:val="en-GB"/>
          </w:rPr>
          <w:t>BT Self Audit Guidance 2.doc</w:t>
        </w:r>
      </w:hyperlink>
    </w:p>
    <w:p w:rsidR="001D3A62" w:rsidRPr="00EB115F" w:rsidRDefault="00267325" w:rsidP="00502A5D">
      <w:pPr>
        <w:pStyle w:val="Default"/>
        <w:rPr>
          <w:rFonts w:ascii="Arial" w:hAnsi="Arial" w:cs="Arial"/>
          <w:i/>
          <w:color w:val="FF0000"/>
          <w:sz w:val="20"/>
          <w:szCs w:val="20"/>
          <w:lang w:val="en-GB"/>
        </w:rPr>
      </w:pPr>
      <w:hyperlink r:id="rId39" w:history="1">
        <w:r w:rsidR="001D3A62" w:rsidRPr="00EB115F">
          <w:rPr>
            <w:rStyle w:val="Hyperlink"/>
            <w:rFonts w:ascii="Arial" w:hAnsi="Arial" w:cs="Arial"/>
            <w:b w:val="0"/>
            <w:i/>
            <w:color w:val="FF0000"/>
            <w:sz w:val="20"/>
            <w:szCs w:val="20"/>
            <w:lang w:val="en-GB"/>
          </w:rPr>
          <w:t>BT School Self Audit 3.doc</w:t>
        </w:r>
      </w:hyperlink>
    </w:p>
    <w:p w:rsidR="008D7264" w:rsidRPr="00EB115F" w:rsidRDefault="008D7264" w:rsidP="00CE2C46">
      <w:pPr>
        <w:pStyle w:val="Heading2"/>
      </w:pPr>
      <w:bookmarkStart w:id="379" w:name="_Safety_Training"/>
      <w:bookmarkStart w:id="380" w:name="_Toc229556508"/>
      <w:bookmarkStart w:id="381" w:name="_Toc229556577"/>
      <w:bookmarkStart w:id="382" w:name="_Toc344470663"/>
      <w:bookmarkStart w:id="383" w:name="_Toc344470993"/>
      <w:bookmarkStart w:id="384" w:name="_Toc344719385"/>
      <w:bookmarkStart w:id="385" w:name="_Toc344727138"/>
      <w:bookmarkStart w:id="386" w:name="_Toc344727853"/>
      <w:bookmarkStart w:id="387" w:name="_Toc344728334"/>
      <w:bookmarkStart w:id="388" w:name="_Toc344974354"/>
      <w:bookmarkStart w:id="389" w:name="_Toc433212051"/>
      <w:bookmarkEnd w:id="379"/>
    </w:p>
    <w:p w:rsidR="00E84C8C" w:rsidRPr="00EB115F" w:rsidRDefault="00E84C8C" w:rsidP="00CE2C46">
      <w:pPr>
        <w:pStyle w:val="Heading2"/>
      </w:pPr>
      <w:r w:rsidRPr="00EB115F">
        <w:t>Safety Training</w:t>
      </w:r>
      <w:bookmarkEnd w:id="380"/>
      <w:bookmarkEnd w:id="381"/>
      <w:bookmarkEnd w:id="382"/>
      <w:bookmarkEnd w:id="383"/>
      <w:bookmarkEnd w:id="384"/>
      <w:bookmarkEnd w:id="385"/>
      <w:bookmarkEnd w:id="386"/>
      <w:bookmarkEnd w:id="387"/>
      <w:bookmarkEnd w:id="388"/>
      <w:bookmarkEnd w:id="389"/>
    </w:p>
    <w:p w:rsidR="00E84C8C" w:rsidRPr="00EB115F" w:rsidRDefault="00E84C8C" w:rsidP="00F117CE">
      <w:pPr>
        <w:pStyle w:val="Default"/>
        <w:keepNext/>
        <w:keepLines/>
        <w:widowControl/>
        <w:rPr>
          <w:rFonts w:ascii="Arial" w:hAnsi="Arial" w:cs="Arial"/>
          <w:color w:val="auto"/>
          <w:sz w:val="20"/>
          <w:szCs w:val="20"/>
          <w:lang w:val="en-GB"/>
        </w:rPr>
      </w:pPr>
    </w:p>
    <w:p w:rsidR="00E84C8C" w:rsidRPr="00EB115F" w:rsidRDefault="00E84C8C" w:rsidP="00F117CE">
      <w:pPr>
        <w:keepNext/>
        <w:keepLines/>
        <w:widowControl/>
        <w:rPr>
          <w:rFonts w:ascii="Arial" w:hAnsi="Arial" w:cs="Arial"/>
          <w:sz w:val="20"/>
          <w:szCs w:val="20"/>
        </w:rPr>
      </w:pPr>
      <w:r w:rsidRPr="00EB115F">
        <w:rPr>
          <w:rFonts w:ascii="Arial" w:hAnsi="Arial" w:cs="Arial"/>
          <w:sz w:val="20"/>
          <w:szCs w:val="20"/>
        </w:rPr>
        <w:t xml:space="preserve">The safety training needs of the </w:t>
      </w:r>
      <w:r w:rsidR="006E173B" w:rsidRPr="00EB115F">
        <w:rPr>
          <w:rFonts w:ascii="Arial" w:hAnsi="Arial" w:cs="Arial"/>
          <w:sz w:val="20"/>
          <w:szCs w:val="20"/>
        </w:rPr>
        <w:t>College</w:t>
      </w:r>
      <w:r w:rsidRPr="00EB115F">
        <w:rPr>
          <w:rFonts w:ascii="Arial" w:hAnsi="Arial" w:cs="Arial"/>
          <w:sz w:val="20"/>
          <w:szCs w:val="20"/>
        </w:rPr>
        <w:t xml:space="preserve"> will be considered by the Senior Management Team and appropriate training arranged.</w:t>
      </w:r>
    </w:p>
    <w:p w:rsidR="00E84C8C" w:rsidRPr="00EB115F" w:rsidRDefault="00E84C8C" w:rsidP="00F117CE">
      <w:pPr>
        <w:keepNext/>
        <w:keepLines/>
        <w:widowControl/>
        <w:rPr>
          <w:rFonts w:ascii="Arial" w:hAnsi="Arial" w:cs="Arial"/>
          <w:sz w:val="20"/>
          <w:szCs w:val="20"/>
        </w:rPr>
      </w:pPr>
    </w:p>
    <w:p w:rsidR="00E84C8C" w:rsidRPr="00EB115F" w:rsidRDefault="00E84C8C" w:rsidP="00F117CE">
      <w:pPr>
        <w:keepNext/>
        <w:keepLines/>
        <w:widowControl/>
        <w:rPr>
          <w:rFonts w:ascii="Arial" w:hAnsi="Arial" w:cs="Arial"/>
          <w:sz w:val="20"/>
          <w:szCs w:val="20"/>
        </w:rPr>
      </w:pPr>
      <w:r w:rsidRPr="00EB115F">
        <w:rPr>
          <w:rFonts w:ascii="Arial" w:hAnsi="Arial" w:cs="Arial"/>
          <w:sz w:val="20"/>
          <w:szCs w:val="20"/>
        </w:rPr>
        <w:t>Appropriate safety training will be given to new or</w:t>
      </w:r>
      <w:r w:rsidR="000B6DE2" w:rsidRPr="00EB115F">
        <w:rPr>
          <w:rFonts w:ascii="Arial" w:hAnsi="Arial" w:cs="Arial"/>
          <w:sz w:val="20"/>
          <w:szCs w:val="20"/>
        </w:rPr>
        <w:t xml:space="preserve"> temporary staff at induction. </w:t>
      </w:r>
      <w:r w:rsidRPr="00EB115F">
        <w:rPr>
          <w:rFonts w:ascii="Arial" w:hAnsi="Arial" w:cs="Arial"/>
          <w:sz w:val="20"/>
          <w:szCs w:val="20"/>
        </w:rPr>
        <w:t>As an absolute minimum, this basic training should include the proc</w:t>
      </w:r>
      <w:r w:rsidR="00D3604B" w:rsidRPr="00EB115F">
        <w:rPr>
          <w:rFonts w:ascii="Arial" w:hAnsi="Arial" w:cs="Arial"/>
          <w:sz w:val="20"/>
          <w:szCs w:val="20"/>
        </w:rPr>
        <w:t>edures for Fire and F</w:t>
      </w:r>
      <w:r w:rsidR="000B6DE2" w:rsidRPr="00EB115F">
        <w:rPr>
          <w:rFonts w:ascii="Arial" w:hAnsi="Arial" w:cs="Arial"/>
          <w:sz w:val="20"/>
          <w:szCs w:val="20"/>
        </w:rPr>
        <w:t xml:space="preserve">irst </w:t>
      </w:r>
      <w:r w:rsidR="00F062BA" w:rsidRPr="00EB115F">
        <w:rPr>
          <w:rFonts w:ascii="Arial" w:hAnsi="Arial" w:cs="Arial"/>
          <w:sz w:val="20"/>
          <w:szCs w:val="20"/>
        </w:rPr>
        <w:t>aid. They</w:t>
      </w:r>
      <w:r w:rsidRPr="00EB115F">
        <w:rPr>
          <w:rFonts w:ascii="Arial" w:hAnsi="Arial" w:cs="Arial"/>
          <w:sz w:val="20"/>
          <w:szCs w:val="20"/>
        </w:rPr>
        <w:t xml:space="preserve"> should also be made aware of this safety policy and the procedures for implementing it.</w:t>
      </w:r>
    </w:p>
    <w:p w:rsidR="000B6DE2" w:rsidRPr="00EB115F" w:rsidRDefault="000B6DE2" w:rsidP="00F117CE">
      <w:pPr>
        <w:keepNext/>
        <w:keepLines/>
        <w:widowControl/>
        <w:rPr>
          <w:rFonts w:ascii="Arial" w:hAnsi="Arial" w:cs="Arial"/>
          <w:sz w:val="20"/>
          <w:szCs w:val="20"/>
        </w:rPr>
      </w:pPr>
    </w:p>
    <w:p w:rsidR="00E84C8C" w:rsidRPr="00EB115F" w:rsidRDefault="00E84C8C" w:rsidP="00F117CE">
      <w:pPr>
        <w:keepNext/>
        <w:keepLines/>
        <w:widowControl/>
        <w:rPr>
          <w:rFonts w:ascii="Arial" w:hAnsi="Arial" w:cs="Arial"/>
          <w:sz w:val="20"/>
          <w:szCs w:val="20"/>
        </w:rPr>
      </w:pPr>
      <w:r w:rsidRPr="00EB115F">
        <w:rPr>
          <w:rFonts w:ascii="Arial" w:hAnsi="Arial" w:cs="Arial"/>
          <w:sz w:val="20"/>
          <w:szCs w:val="20"/>
        </w:rPr>
        <w:t>The Head Teacher will arrange refresher training as necessary.</w:t>
      </w:r>
    </w:p>
    <w:p w:rsidR="00E84C8C" w:rsidRPr="00EB115F" w:rsidRDefault="00E84C8C">
      <w:pPr>
        <w:jc w:val="both"/>
        <w:rPr>
          <w:rFonts w:ascii="Arial" w:hAnsi="Arial" w:cs="Arial"/>
          <w:b/>
          <w:caps/>
          <w:color w:val="FF0000"/>
          <w:sz w:val="20"/>
          <w:szCs w:val="20"/>
          <w:u w:val="single"/>
        </w:rPr>
      </w:pPr>
    </w:p>
    <w:p w:rsidR="00E84C8C" w:rsidRPr="00EB115F" w:rsidRDefault="00E84C8C" w:rsidP="00CE2C46">
      <w:pPr>
        <w:pStyle w:val="Heading2"/>
        <w:rPr>
          <w:caps/>
        </w:rPr>
      </w:pPr>
      <w:bookmarkStart w:id="390" w:name="_Consultation"/>
      <w:bookmarkStart w:id="391" w:name="_Toc229556509"/>
      <w:bookmarkStart w:id="392" w:name="_Toc229556578"/>
      <w:bookmarkStart w:id="393" w:name="_Toc344470664"/>
      <w:bookmarkStart w:id="394" w:name="_Toc344470994"/>
      <w:bookmarkStart w:id="395" w:name="_Toc344719386"/>
      <w:bookmarkStart w:id="396" w:name="_Toc344727139"/>
      <w:bookmarkStart w:id="397" w:name="_Toc344727854"/>
      <w:bookmarkStart w:id="398" w:name="_Toc344728335"/>
      <w:bookmarkStart w:id="399" w:name="_Toc344974355"/>
      <w:bookmarkStart w:id="400" w:name="_Toc433212052"/>
      <w:bookmarkStart w:id="401" w:name="Consultation"/>
      <w:bookmarkEnd w:id="390"/>
      <w:r w:rsidRPr="00EB115F">
        <w:rPr>
          <w:caps/>
        </w:rPr>
        <w:t>C</w:t>
      </w:r>
      <w:r w:rsidRPr="00EB115F">
        <w:t>onsultation</w:t>
      </w:r>
      <w:bookmarkEnd w:id="391"/>
      <w:bookmarkEnd w:id="392"/>
      <w:bookmarkEnd w:id="393"/>
      <w:bookmarkEnd w:id="394"/>
      <w:bookmarkEnd w:id="395"/>
      <w:bookmarkEnd w:id="396"/>
      <w:bookmarkEnd w:id="397"/>
      <w:bookmarkEnd w:id="398"/>
      <w:bookmarkEnd w:id="399"/>
      <w:bookmarkEnd w:id="400"/>
      <w:bookmarkEnd w:id="401"/>
      <w:r w:rsidRPr="00EB115F">
        <w:rPr>
          <w:caps/>
        </w:rPr>
        <w:t xml:space="preserve"> </w:t>
      </w:r>
    </w:p>
    <w:p w:rsidR="00E84C8C" w:rsidRPr="00EB115F" w:rsidRDefault="00E84C8C">
      <w:pPr>
        <w:jc w:val="both"/>
        <w:rPr>
          <w:rFonts w:ascii="Arial" w:hAnsi="Arial" w:cs="Arial"/>
          <w:caps/>
          <w:sz w:val="20"/>
          <w:szCs w:val="20"/>
        </w:rPr>
      </w:pPr>
    </w:p>
    <w:p w:rsidR="00E84C8C" w:rsidRPr="00EB115F" w:rsidRDefault="00E84C8C">
      <w:pPr>
        <w:jc w:val="both"/>
        <w:rPr>
          <w:rFonts w:ascii="Arial" w:hAnsi="Arial" w:cs="Arial"/>
          <w:sz w:val="20"/>
          <w:szCs w:val="20"/>
        </w:rPr>
      </w:pPr>
      <w:r w:rsidRPr="00EB115F">
        <w:rPr>
          <w:rFonts w:ascii="Arial" w:hAnsi="Arial" w:cs="Arial"/>
          <w:sz w:val="20"/>
          <w:szCs w:val="20"/>
        </w:rPr>
        <w:t xml:space="preserve">There will be effective arrangements for joint consultation between Senior Management and representatives of staff within </w:t>
      </w:r>
      <w:r w:rsidR="0047622B" w:rsidRPr="00EB115F">
        <w:rPr>
          <w:rFonts w:ascii="Arial" w:hAnsi="Arial" w:cs="Arial"/>
          <w:sz w:val="20"/>
          <w:szCs w:val="20"/>
        </w:rPr>
        <w:t>St Wilfrid’s R.C. College</w:t>
      </w:r>
      <w:r w:rsidRPr="00EB115F">
        <w:rPr>
          <w:rFonts w:ascii="Arial" w:hAnsi="Arial" w:cs="Arial"/>
          <w:sz w:val="20"/>
          <w:szCs w:val="20"/>
        </w:rPr>
        <w:t xml:space="preserve">. </w:t>
      </w:r>
    </w:p>
    <w:p w:rsidR="00E84C8C" w:rsidRPr="00EB115F" w:rsidRDefault="00E84C8C">
      <w:pPr>
        <w:jc w:val="both"/>
        <w:rPr>
          <w:rFonts w:ascii="Arial" w:hAnsi="Arial" w:cs="Arial"/>
          <w:sz w:val="20"/>
          <w:szCs w:val="20"/>
        </w:rPr>
      </w:pPr>
      <w:r w:rsidRPr="00EB115F">
        <w:rPr>
          <w:rFonts w:ascii="Arial" w:hAnsi="Arial" w:cs="Arial"/>
          <w:sz w:val="20"/>
          <w:szCs w:val="20"/>
        </w:rPr>
        <w:t>All staff are required to report potential hazards and if they are not satisfied with the actions taken to address their concerns they may raise the issue through their line manager. If the problem remains unresolved, then the issue may be referred to the Head teacher.</w:t>
      </w:r>
    </w:p>
    <w:p w:rsidR="00E84C8C" w:rsidRPr="00EB115F" w:rsidRDefault="00E84C8C">
      <w:pPr>
        <w:jc w:val="both"/>
        <w:rPr>
          <w:rFonts w:ascii="Arial" w:hAnsi="Arial" w:cs="Arial"/>
          <w:b/>
          <w:bCs/>
          <w:sz w:val="20"/>
          <w:szCs w:val="20"/>
        </w:rPr>
      </w:pPr>
      <w:r w:rsidRPr="00EB115F">
        <w:rPr>
          <w:rFonts w:ascii="Arial" w:hAnsi="Arial" w:cs="Arial"/>
          <w:sz w:val="20"/>
          <w:szCs w:val="20"/>
        </w:rPr>
        <w:t>Health and Safety will be a Standing Item on the agenda for staff meetings.</w:t>
      </w:r>
    </w:p>
    <w:p w:rsidR="00D33DD8" w:rsidRPr="00EB115F" w:rsidRDefault="00D33DD8" w:rsidP="00AD4206">
      <w:pPr>
        <w:pStyle w:val="Default"/>
        <w:rPr>
          <w:rFonts w:ascii="Arial" w:hAnsi="Arial" w:cs="Arial"/>
          <w:sz w:val="20"/>
          <w:szCs w:val="20"/>
          <w:lang w:val="en-GB"/>
        </w:rPr>
      </w:pPr>
    </w:p>
    <w:p w:rsidR="00D33DD8" w:rsidRPr="00EB115F" w:rsidRDefault="00D33DD8" w:rsidP="00CE2C46">
      <w:pPr>
        <w:pStyle w:val="Heading2"/>
      </w:pPr>
      <w:bookmarkStart w:id="402" w:name="_Play_Equipment"/>
      <w:bookmarkStart w:id="403" w:name="_Toc344470665"/>
      <w:bookmarkStart w:id="404" w:name="_Toc344470995"/>
      <w:bookmarkStart w:id="405" w:name="_Toc344719387"/>
      <w:bookmarkStart w:id="406" w:name="_Toc344727140"/>
      <w:bookmarkStart w:id="407" w:name="_Toc344727855"/>
      <w:bookmarkStart w:id="408" w:name="_Toc344728336"/>
      <w:bookmarkStart w:id="409" w:name="_Toc344974356"/>
      <w:bookmarkStart w:id="410" w:name="_Toc433212053"/>
      <w:bookmarkEnd w:id="402"/>
      <w:r w:rsidRPr="00EB115F">
        <w:t>Play Equipment</w:t>
      </w:r>
      <w:bookmarkEnd w:id="403"/>
      <w:bookmarkEnd w:id="404"/>
      <w:bookmarkEnd w:id="405"/>
      <w:bookmarkEnd w:id="406"/>
      <w:bookmarkEnd w:id="407"/>
      <w:bookmarkEnd w:id="408"/>
      <w:bookmarkEnd w:id="409"/>
      <w:bookmarkEnd w:id="410"/>
    </w:p>
    <w:p w:rsidR="00532ADC" w:rsidRPr="00EB115F" w:rsidRDefault="00532ADC" w:rsidP="00532ADC">
      <w:pPr>
        <w:pStyle w:val="Default"/>
        <w:rPr>
          <w:rFonts w:ascii="Arial" w:hAnsi="Arial" w:cs="Arial"/>
          <w:sz w:val="20"/>
          <w:szCs w:val="20"/>
          <w:lang w:val="en-GB"/>
        </w:rPr>
      </w:pPr>
    </w:p>
    <w:p w:rsidR="00AD4206" w:rsidRPr="00EB115F" w:rsidRDefault="00AD4206" w:rsidP="007269CB">
      <w:pPr>
        <w:rPr>
          <w:rFonts w:ascii="Arial" w:hAnsi="Arial" w:cs="Arial"/>
          <w:sz w:val="20"/>
          <w:szCs w:val="20"/>
        </w:rPr>
      </w:pPr>
      <w:r w:rsidRPr="00EB115F">
        <w:rPr>
          <w:rFonts w:ascii="Arial" w:hAnsi="Arial" w:cs="Arial"/>
          <w:sz w:val="20"/>
          <w:szCs w:val="20"/>
        </w:rPr>
        <w:t xml:space="preserve">It is essential that </w:t>
      </w:r>
      <w:r w:rsidR="0047622B" w:rsidRPr="00EB115F">
        <w:rPr>
          <w:rFonts w:ascii="Arial" w:hAnsi="Arial" w:cs="Arial"/>
          <w:sz w:val="20"/>
          <w:szCs w:val="20"/>
        </w:rPr>
        <w:t>St Wilfrid’s R.C. College</w:t>
      </w:r>
      <w:r w:rsidR="000B6DE2" w:rsidRPr="00EB115F">
        <w:rPr>
          <w:rFonts w:ascii="Arial" w:hAnsi="Arial" w:cs="Arial"/>
          <w:sz w:val="20"/>
          <w:szCs w:val="20"/>
        </w:rPr>
        <w:t xml:space="preserve"> have</w:t>
      </w:r>
      <w:r w:rsidRPr="00EB115F">
        <w:rPr>
          <w:rFonts w:ascii="Arial" w:hAnsi="Arial" w:cs="Arial"/>
          <w:sz w:val="20"/>
          <w:szCs w:val="20"/>
        </w:rPr>
        <w:t xml:space="preserve"> effective monitoring and maintenance programmes for all play areas.  If equipment is found to be in need of repair, it must be removed, replaced or repaired immediately.  If this is impractical, steps must be taken to ensure that it presents no danger to children by immobilisation, or erecting protective fencing.  The repair should then be completed as soon as possible.</w:t>
      </w:r>
    </w:p>
    <w:p w:rsidR="00AD4206" w:rsidRPr="00EB115F" w:rsidRDefault="00AD4206" w:rsidP="007269CB">
      <w:pPr>
        <w:rPr>
          <w:rFonts w:ascii="Arial" w:hAnsi="Arial" w:cs="Arial"/>
          <w:sz w:val="20"/>
          <w:szCs w:val="20"/>
        </w:rPr>
      </w:pPr>
      <w:r w:rsidRPr="00EB115F">
        <w:rPr>
          <w:rFonts w:ascii="Arial" w:hAnsi="Arial" w:cs="Arial"/>
          <w:sz w:val="20"/>
          <w:szCs w:val="20"/>
        </w:rPr>
        <w:t>All inspections and maintenance programmes should cover the whole play area and not just the play equipment or the impact absorbing surface.  Fences, gates, seating and open areas of play should also be assessed.</w:t>
      </w:r>
    </w:p>
    <w:p w:rsidR="00532ADC" w:rsidRPr="00EB115F" w:rsidRDefault="00532ADC" w:rsidP="00532ADC">
      <w:pPr>
        <w:pStyle w:val="Default"/>
        <w:rPr>
          <w:rFonts w:ascii="Arial" w:hAnsi="Arial" w:cs="Arial"/>
          <w:sz w:val="20"/>
          <w:szCs w:val="20"/>
          <w:lang w:val="en-GB"/>
        </w:rPr>
      </w:pPr>
    </w:p>
    <w:p w:rsidR="00AD4206" w:rsidRPr="00EB115F" w:rsidRDefault="00AD4206" w:rsidP="00AC170A">
      <w:pPr>
        <w:pStyle w:val="Heading3"/>
        <w:keepNext/>
        <w:keepLines/>
        <w:widowControl/>
        <w:rPr>
          <w:rFonts w:ascii="Arial" w:hAnsi="Arial" w:cs="Arial"/>
          <w:sz w:val="20"/>
          <w:szCs w:val="20"/>
          <w:lang w:val="en-GB"/>
        </w:rPr>
      </w:pPr>
      <w:bookmarkStart w:id="411" w:name="_Toc344470666"/>
      <w:bookmarkStart w:id="412" w:name="_Toc344470996"/>
      <w:bookmarkStart w:id="413" w:name="_Toc344719388"/>
      <w:bookmarkStart w:id="414" w:name="_Toc344727141"/>
      <w:bookmarkStart w:id="415" w:name="_Toc344727856"/>
      <w:bookmarkStart w:id="416" w:name="_Toc344728337"/>
      <w:bookmarkStart w:id="417" w:name="_Toc344974357"/>
      <w:bookmarkStart w:id="418" w:name="_Toc353539161"/>
      <w:bookmarkStart w:id="419" w:name="_Toc433212054"/>
      <w:r w:rsidRPr="00EB115F">
        <w:rPr>
          <w:rFonts w:ascii="Arial" w:hAnsi="Arial" w:cs="Arial"/>
          <w:sz w:val="20"/>
          <w:szCs w:val="20"/>
          <w:u w:val="single"/>
          <w:lang w:val="en-GB"/>
        </w:rPr>
        <w:t>Routine visual inspection</w:t>
      </w:r>
      <w:r w:rsidRPr="00EB115F">
        <w:rPr>
          <w:rFonts w:ascii="Arial" w:hAnsi="Arial" w:cs="Arial"/>
          <w:sz w:val="20"/>
          <w:szCs w:val="20"/>
          <w:lang w:val="en-GB"/>
        </w:rPr>
        <w:t>:</w:t>
      </w:r>
      <w:bookmarkEnd w:id="411"/>
      <w:bookmarkEnd w:id="412"/>
      <w:bookmarkEnd w:id="413"/>
      <w:bookmarkEnd w:id="414"/>
      <w:bookmarkEnd w:id="415"/>
      <w:bookmarkEnd w:id="416"/>
      <w:bookmarkEnd w:id="417"/>
      <w:bookmarkEnd w:id="418"/>
      <w:bookmarkEnd w:id="419"/>
    </w:p>
    <w:p w:rsidR="008D7264" w:rsidRPr="00EB115F" w:rsidRDefault="008D7264" w:rsidP="008D7264">
      <w:pPr>
        <w:pStyle w:val="Default"/>
        <w:rPr>
          <w:sz w:val="20"/>
          <w:szCs w:val="20"/>
          <w:lang w:val="en-GB"/>
        </w:rPr>
      </w:pPr>
    </w:p>
    <w:p w:rsidR="00AD4206" w:rsidRPr="00EB115F" w:rsidRDefault="00AD4206" w:rsidP="00AC170A">
      <w:pPr>
        <w:keepNext/>
        <w:keepLines/>
        <w:widowControl/>
        <w:rPr>
          <w:rFonts w:ascii="Arial" w:hAnsi="Arial" w:cs="Arial"/>
          <w:sz w:val="20"/>
          <w:szCs w:val="20"/>
        </w:rPr>
      </w:pPr>
      <w:r w:rsidRPr="00EB115F">
        <w:rPr>
          <w:rFonts w:ascii="Arial" w:hAnsi="Arial" w:cs="Arial"/>
          <w:sz w:val="20"/>
          <w:szCs w:val="20"/>
        </w:rPr>
        <w:t>The routine visual inspection enables the identification of obvious hazards that can result from vandalism, use or weather conditions, for example the hazards can take the form of broken parts, broken bottles or exposed foundations. This type of inspection can be undertaken by staff in the establishment.</w:t>
      </w:r>
    </w:p>
    <w:p w:rsidR="00532ADC" w:rsidRPr="00EB115F" w:rsidRDefault="00532ADC" w:rsidP="00532ADC">
      <w:pPr>
        <w:pStyle w:val="Default"/>
        <w:rPr>
          <w:rFonts w:ascii="Arial" w:hAnsi="Arial" w:cs="Arial"/>
          <w:sz w:val="20"/>
          <w:szCs w:val="20"/>
          <w:lang w:val="en-GB"/>
        </w:rPr>
      </w:pPr>
    </w:p>
    <w:p w:rsidR="00AD4206" w:rsidRPr="00EB115F" w:rsidRDefault="00AD4206" w:rsidP="00F117CE">
      <w:pPr>
        <w:pStyle w:val="Heading3"/>
        <w:keepNext/>
        <w:keepLines/>
        <w:widowControl/>
        <w:rPr>
          <w:rFonts w:ascii="Arial" w:hAnsi="Arial" w:cs="Arial"/>
          <w:sz w:val="20"/>
          <w:szCs w:val="20"/>
          <w:u w:val="single"/>
          <w:lang w:val="en-GB"/>
        </w:rPr>
      </w:pPr>
      <w:bookmarkStart w:id="420" w:name="_Toc344470667"/>
      <w:bookmarkStart w:id="421" w:name="_Toc344470997"/>
      <w:bookmarkStart w:id="422" w:name="_Toc344719389"/>
      <w:bookmarkStart w:id="423" w:name="_Toc344727142"/>
      <w:bookmarkStart w:id="424" w:name="_Toc344727857"/>
      <w:bookmarkStart w:id="425" w:name="_Toc344728338"/>
      <w:bookmarkStart w:id="426" w:name="_Toc344974358"/>
      <w:bookmarkStart w:id="427" w:name="_Toc353539162"/>
      <w:bookmarkStart w:id="428" w:name="_Toc433212055"/>
      <w:r w:rsidRPr="00EB115F">
        <w:rPr>
          <w:rFonts w:ascii="Arial" w:hAnsi="Arial" w:cs="Arial"/>
          <w:sz w:val="20"/>
          <w:szCs w:val="20"/>
          <w:u w:val="single"/>
          <w:lang w:val="en-GB"/>
        </w:rPr>
        <w:t>Operational inspection</w:t>
      </w:r>
      <w:bookmarkEnd w:id="420"/>
      <w:bookmarkEnd w:id="421"/>
      <w:bookmarkEnd w:id="422"/>
      <w:bookmarkEnd w:id="423"/>
      <w:bookmarkEnd w:id="424"/>
      <w:bookmarkEnd w:id="425"/>
      <w:bookmarkEnd w:id="426"/>
      <w:bookmarkEnd w:id="427"/>
      <w:bookmarkEnd w:id="428"/>
    </w:p>
    <w:p w:rsidR="008D7264" w:rsidRPr="00EB115F" w:rsidRDefault="008D7264" w:rsidP="008D7264">
      <w:pPr>
        <w:pStyle w:val="Default"/>
        <w:rPr>
          <w:sz w:val="20"/>
          <w:szCs w:val="20"/>
          <w:lang w:val="en-GB"/>
        </w:rPr>
      </w:pPr>
    </w:p>
    <w:p w:rsidR="00AD4206" w:rsidRPr="00EB115F" w:rsidRDefault="00AD4206" w:rsidP="00F117CE">
      <w:pPr>
        <w:keepNext/>
        <w:keepLines/>
        <w:widowControl/>
        <w:rPr>
          <w:rFonts w:ascii="Arial" w:hAnsi="Arial" w:cs="Arial"/>
          <w:b/>
          <w:sz w:val="20"/>
          <w:szCs w:val="20"/>
        </w:rPr>
      </w:pPr>
      <w:r w:rsidRPr="00EB115F">
        <w:rPr>
          <w:rFonts w:ascii="Arial" w:hAnsi="Arial" w:cs="Arial"/>
          <w:sz w:val="20"/>
          <w:szCs w:val="20"/>
        </w:rPr>
        <w:t xml:space="preserve">The operational inspection is a more detailed inspection to check the operation and stability of the equipment, and also look for evidence of wear.  This should be carried out every one to three months, or as indicated by the manufacturer’s instructions.  </w:t>
      </w:r>
      <w:r w:rsidR="007269CB" w:rsidRPr="00EB115F">
        <w:rPr>
          <w:rFonts w:ascii="Arial" w:hAnsi="Arial" w:cs="Arial"/>
          <w:sz w:val="20"/>
          <w:szCs w:val="20"/>
        </w:rPr>
        <w:t>T</w:t>
      </w:r>
      <w:r w:rsidRPr="00EB115F">
        <w:rPr>
          <w:rFonts w:ascii="Arial" w:hAnsi="Arial" w:cs="Arial"/>
          <w:sz w:val="20"/>
          <w:szCs w:val="20"/>
        </w:rPr>
        <w:t>his can be undertaken by staff in the establishment and a record should be kept.</w:t>
      </w:r>
    </w:p>
    <w:p w:rsidR="00E61A1D" w:rsidRPr="00EB115F" w:rsidRDefault="00E61A1D" w:rsidP="00677DFE">
      <w:pPr>
        <w:pStyle w:val="Heading3"/>
        <w:rPr>
          <w:rFonts w:ascii="Arial" w:hAnsi="Arial" w:cs="Arial"/>
          <w:sz w:val="20"/>
          <w:szCs w:val="20"/>
          <w:u w:val="single"/>
          <w:lang w:val="en-GB"/>
        </w:rPr>
      </w:pPr>
      <w:bookmarkStart w:id="429" w:name="_Toc344470668"/>
      <w:bookmarkStart w:id="430" w:name="_Toc344470998"/>
      <w:bookmarkStart w:id="431" w:name="_Toc344719390"/>
      <w:bookmarkStart w:id="432" w:name="_Toc344727143"/>
      <w:bookmarkStart w:id="433" w:name="_Toc344727858"/>
      <w:bookmarkStart w:id="434" w:name="_Toc344728339"/>
      <w:bookmarkStart w:id="435" w:name="_Toc344974359"/>
      <w:bookmarkStart w:id="436" w:name="_Toc353539163"/>
      <w:bookmarkStart w:id="437" w:name="_Toc433212056"/>
    </w:p>
    <w:p w:rsidR="00AD4206" w:rsidRPr="00EB115F" w:rsidRDefault="007269CB" w:rsidP="00677DFE">
      <w:pPr>
        <w:pStyle w:val="Heading3"/>
        <w:rPr>
          <w:rFonts w:ascii="Arial" w:hAnsi="Arial" w:cs="Arial"/>
          <w:sz w:val="20"/>
          <w:szCs w:val="20"/>
          <w:u w:val="single"/>
          <w:lang w:val="en-GB"/>
        </w:rPr>
      </w:pPr>
      <w:r w:rsidRPr="00EB115F">
        <w:rPr>
          <w:rFonts w:ascii="Arial" w:hAnsi="Arial" w:cs="Arial"/>
          <w:sz w:val="20"/>
          <w:szCs w:val="20"/>
          <w:u w:val="single"/>
          <w:lang w:val="en-GB"/>
        </w:rPr>
        <w:t>Annual</w:t>
      </w:r>
      <w:r w:rsidR="00AD4206" w:rsidRPr="00EB115F">
        <w:rPr>
          <w:rFonts w:ascii="Arial" w:hAnsi="Arial" w:cs="Arial"/>
          <w:sz w:val="20"/>
          <w:szCs w:val="20"/>
          <w:u w:val="single"/>
          <w:lang w:val="en-GB"/>
        </w:rPr>
        <w:t xml:space="preserve"> inspection</w:t>
      </w:r>
      <w:bookmarkEnd w:id="429"/>
      <w:bookmarkEnd w:id="430"/>
      <w:bookmarkEnd w:id="431"/>
      <w:bookmarkEnd w:id="432"/>
      <w:bookmarkEnd w:id="433"/>
      <w:bookmarkEnd w:id="434"/>
      <w:bookmarkEnd w:id="435"/>
      <w:bookmarkEnd w:id="436"/>
      <w:bookmarkEnd w:id="437"/>
    </w:p>
    <w:p w:rsidR="00532ADC" w:rsidRPr="00EB115F" w:rsidRDefault="00532ADC" w:rsidP="00532ADC">
      <w:pPr>
        <w:pStyle w:val="Default"/>
        <w:rPr>
          <w:rFonts w:ascii="Arial" w:hAnsi="Arial" w:cs="Arial"/>
          <w:sz w:val="20"/>
          <w:szCs w:val="20"/>
          <w:lang w:val="en-GB"/>
        </w:rPr>
      </w:pPr>
    </w:p>
    <w:p w:rsidR="00AD4206" w:rsidRPr="00EB115F" w:rsidRDefault="00AD4206" w:rsidP="007269CB">
      <w:pPr>
        <w:rPr>
          <w:rFonts w:ascii="Arial" w:hAnsi="Arial" w:cs="Arial"/>
          <w:sz w:val="20"/>
          <w:szCs w:val="20"/>
        </w:rPr>
      </w:pPr>
      <w:r w:rsidRPr="00EB115F">
        <w:rPr>
          <w:rFonts w:ascii="Arial" w:hAnsi="Arial" w:cs="Arial"/>
          <w:sz w:val="20"/>
          <w:szCs w:val="20"/>
        </w:rPr>
        <w:t>The ‘annual inspection’ is undertaken to establish, at intervals not exceeding 12 months, the overall condition of the equipme</w:t>
      </w:r>
      <w:r w:rsidR="007269CB" w:rsidRPr="00EB115F">
        <w:rPr>
          <w:rFonts w:ascii="Arial" w:hAnsi="Arial" w:cs="Arial"/>
          <w:sz w:val="20"/>
          <w:szCs w:val="20"/>
        </w:rPr>
        <w:t xml:space="preserve">nt, foundations and surfaces.  It </w:t>
      </w:r>
      <w:r w:rsidRPr="00EB115F">
        <w:rPr>
          <w:rFonts w:ascii="Arial" w:hAnsi="Arial" w:cs="Arial"/>
          <w:sz w:val="20"/>
          <w:szCs w:val="20"/>
        </w:rPr>
        <w:t xml:space="preserve">should be </w:t>
      </w:r>
      <w:r w:rsidR="007269CB" w:rsidRPr="00EB115F">
        <w:rPr>
          <w:rFonts w:ascii="Arial" w:hAnsi="Arial" w:cs="Arial"/>
          <w:sz w:val="20"/>
          <w:szCs w:val="20"/>
        </w:rPr>
        <w:t>completed</w:t>
      </w:r>
      <w:r w:rsidRPr="00EB115F">
        <w:rPr>
          <w:rFonts w:ascii="Arial" w:hAnsi="Arial" w:cs="Arial"/>
          <w:sz w:val="20"/>
          <w:szCs w:val="20"/>
        </w:rPr>
        <w:t xml:space="preserve"> by a competent person in accordance with the manufacturer’s instructions.  The level of competence of the person carrying out the inspection will vary with level of risk associated with the complexity of the equipment.  </w:t>
      </w:r>
    </w:p>
    <w:p w:rsidR="007269CB" w:rsidRPr="00EB115F" w:rsidRDefault="007269CB" w:rsidP="007269CB">
      <w:pPr>
        <w:widowControl/>
        <w:overflowPunct w:val="0"/>
        <w:textAlignment w:val="baseline"/>
        <w:rPr>
          <w:rFonts w:ascii="Arial" w:hAnsi="Arial" w:cs="Arial"/>
          <w:sz w:val="20"/>
          <w:szCs w:val="20"/>
        </w:rPr>
      </w:pPr>
      <w:r w:rsidRPr="00EB115F">
        <w:rPr>
          <w:rFonts w:ascii="Arial" w:hAnsi="Arial" w:cs="Arial"/>
          <w:sz w:val="20"/>
          <w:szCs w:val="20"/>
        </w:rPr>
        <w:t>BS EN 1176:2008 1-7 - Playground Equipment</w:t>
      </w:r>
    </w:p>
    <w:p w:rsidR="007269CB" w:rsidRPr="00EB115F" w:rsidRDefault="007269CB" w:rsidP="007269CB">
      <w:pPr>
        <w:widowControl/>
        <w:overflowPunct w:val="0"/>
        <w:textAlignment w:val="baseline"/>
        <w:rPr>
          <w:rFonts w:ascii="Arial" w:hAnsi="Arial" w:cs="Arial"/>
          <w:sz w:val="20"/>
          <w:szCs w:val="20"/>
        </w:rPr>
      </w:pPr>
      <w:r w:rsidRPr="00EB115F">
        <w:rPr>
          <w:rFonts w:ascii="Arial" w:hAnsi="Arial" w:cs="Arial"/>
          <w:sz w:val="20"/>
          <w:szCs w:val="20"/>
        </w:rPr>
        <w:t>BS EN 1177:2008 - Impact Absorbing Playground Surfacing Safety Requirements and Test Methods</w:t>
      </w:r>
    </w:p>
    <w:p w:rsidR="00D87486" w:rsidRPr="00EB115F" w:rsidRDefault="00D87486" w:rsidP="00CE2C46">
      <w:pPr>
        <w:pStyle w:val="Heading2"/>
      </w:pPr>
    </w:p>
    <w:p w:rsidR="00D87486" w:rsidRPr="00EB115F" w:rsidRDefault="00D87486" w:rsidP="00CE2C46">
      <w:pPr>
        <w:pStyle w:val="Heading2"/>
      </w:pPr>
      <w:bookmarkStart w:id="438" w:name="_Use_of_Display"/>
      <w:bookmarkStart w:id="439" w:name="_Toc344727144"/>
      <w:bookmarkStart w:id="440" w:name="_Toc344727859"/>
      <w:bookmarkStart w:id="441" w:name="_Toc344728340"/>
      <w:bookmarkStart w:id="442" w:name="_Toc344974360"/>
      <w:bookmarkStart w:id="443" w:name="_Toc433212057"/>
      <w:bookmarkEnd w:id="438"/>
      <w:r w:rsidRPr="00EB115F">
        <w:t>Use of Display Screen Equipment (DSE)</w:t>
      </w:r>
      <w:bookmarkEnd w:id="439"/>
      <w:bookmarkEnd w:id="440"/>
      <w:bookmarkEnd w:id="441"/>
      <w:bookmarkEnd w:id="442"/>
      <w:bookmarkEnd w:id="443"/>
    </w:p>
    <w:p w:rsidR="00D87486" w:rsidRPr="00EB115F" w:rsidRDefault="00D87486" w:rsidP="00D87486">
      <w:pPr>
        <w:widowControl/>
        <w:autoSpaceDE/>
        <w:autoSpaceDN/>
        <w:adjustRightInd/>
        <w:rPr>
          <w:rFonts w:ascii="Arial" w:hAnsi="Arial" w:cs="Arial"/>
          <w:sz w:val="20"/>
          <w:szCs w:val="20"/>
        </w:rPr>
      </w:pPr>
    </w:p>
    <w:p w:rsidR="00D87486" w:rsidRPr="00EB115F" w:rsidRDefault="00D87486" w:rsidP="00A20061">
      <w:pPr>
        <w:widowControl/>
        <w:numPr>
          <w:ilvl w:val="0"/>
          <w:numId w:val="22"/>
        </w:numPr>
        <w:autoSpaceDE/>
        <w:autoSpaceDN/>
        <w:adjustRightInd/>
        <w:rPr>
          <w:rFonts w:ascii="Arial" w:hAnsi="Arial" w:cs="Arial"/>
          <w:sz w:val="20"/>
          <w:szCs w:val="20"/>
        </w:rPr>
      </w:pPr>
      <w:r w:rsidRPr="00EB115F">
        <w:rPr>
          <w:rFonts w:ascii="Arial" w:hAnsi="Arial" w:cs="Arial"/>
          <w:sz w:val="20"/>
          <w:szCs w:val="20"/>
        </w:rPr>
        <w:t xml:space="preserve">Undertaking DSE Assessments (information available from </w:t>
      </w:r>
      <w:r w:rsidR="007A6945" w:rsidRPr="00EB115F">
        <w:rPr>
          <w:rFonts w:ascii="Arial" w:hAnsi="Arial" w:cs="Arial"/>
          <w:sz w:val="20"/>
          <w:szCs w:val="20"/>
        </w:rPr>
        <w:t>BT</w:t>
      </w:r>
      <w:r w:rsidRPr="00EB115F">
        <w:rPr>
          <w:rFonts w:ascii="Arial" w:hAnsi="Arial" w:cs="Arial"/>
          <w:sz w:val="20"/>
          <w:szCs w:val="20"/>
        </w:rPr>
        <w:t xml:space="preserve"> Health &amp; Safety Team).</w:t>
      </w:r>
    </w:p>
    <w:p w:rsidR="00D87486" w:rsidRPr="00EB115F" w:rsidRDefault="00D87486" w:rsidP="00A20061">
      <w:pPr>
        <w:widowControl/>
        <w:numPr>
          <w:ilvl w:val="0"/>
          <w:numId w:val="22"/>
        </w:numPr>
        <w:autoSpaceDE/>
        <w:autoSpaceDN/>
        <w:adjustRightInd/>
        <w:rPr>
          <w:rFonts w:ascii="Arial" w:hAnsi="Arial" w:cs="Arial"/>
          <w:sz w:val="20"/>
          <w:szCs w:val="20"/>
        </w:rPr>
      </w:pPr>
      <w:r w:rsidRPr="00EB115F">
        <w:rPr>
          <w:rFonts w:ascii="Arial" w:hAnsi="Arial" w:cs="Arial"/>
          <w:sz w:val="20"/>
          <w:szCs w:val="20"/>
        </w:rPr>
        <w:t>Eye tests provision including the cost of basic corrective appliances i.e. spectacles</w:t>
      </w:r>
    </w:p>
    <w:p w:rsidR="00D87486" w:rsidRPr="00EB115F" w:rsidRDefault="00D87486" w:rsidP="00A20061">
      <w:pPr>
        <w:widowControl/>
        <w:numPr>
          <w:ilvl w:val="0"/>
          <w:numId w:val="22"/>
        </w:numPr>
        <w:autoSpaceDE/>
        <w:autoSpaceDN/>
        <w:adjustRightInd/>
        <w:rPr>
          <w:rFonts w:ascii="Arial" w:hAnsi="Arial" w:cs="Arial"/>
          <w:sz w:val="20"/>
          <w:szCs w:val="20"/>
        </w:rPr>
      </w:pPr>
      <w:r w:rsidRPr="00EB115F">
        <w:rPr>
          <w:rFonts w:ascii="Arial" w:hAnsi="Arial" w:cs="Arial"/>
          <w:sz w:val="20"/>
          <w:szCs w:val="20"/>
        </w:rPr>
        <w:t>Safe place of work, ergonomics including posture considerations etc.</w:t>
      </w:r>
    </w:p>
    <w:p w:rsidR="0076325C" w:rsidRDefault="00267325" w:rsidP="0076325C">
      <w:pPr>
        <w:pStyle w:val="Default"/>
      </w:pPr>
      <w:hyperlink r:id="rId40" w:history="1">
        <w:r w:rsidR="00A82F59" w:rsidRPr="00EB115F">
          <w:rPr>
            <w:rStyle w:val="Hyperlink"/>
            <w:rFonts w:ascii="Arial" w:hAnsi="Arial" w:cs="Arial"/>
            <w:b w:val="0"/>
            <w:i/>
            <w:color w:val="FF0000"/>
            <w:sz w:val="20"/>
            <w:szCs w:val="20"/>
            <w:lang w:val="en-GB" w:eastAsia="en-GB"/>
          </w:rPr>
          <w:t>STW Display Screen-policy.doc</w:t>
        </w:r>
      </w:hyperlink>
    </w:p>
    <w:p w:rsidR="0054452E" w:rsidRDefault="0054452E" w:rsidP="0076325C">
      <w:pPr>
        <w:pStyle w:val="Default"/>
      </w:pPr>
    </w:p>
    <w:p w:rsidR="0054452E" w:rsidRDefault="0054452E" w:rsidP="0076325C">
      <w:pPr>
        <w:pStyle w:val="Default"/>
        <w:rPr>
          <w:rFonts w:ascii="Arial" w:hAnsi="Arial" w:cs="Arial"/>
          <w:b/>
          <w:sz w:val="20"/>
          <w:u w:val="single"/>
        </w:rPr>
      </w:pPr>
      <w:r w:rsidRPr="0054452E">
        <w:rPr>
          <w:rFonts w:ascii="Arial" w:hAnsi="Arial" w:cs="Arial"/>
          <w:b/>
          <w:sz w:val="20"/>
          <w:u w:val="single"/>
        </w:rPr>
        <w:t>Winter Maintenance Guidance</w:t>
      </w:r>
    </w:p>
    <w:p w:rsidR="0054452E" w:rsidRDefault="0054452E" w:rsidP="0076325C">
      <w:pPr>
        <w:pStyle w:val="Default"/>
        <w:rPr>
          <w:rFonts w:ascii="Arial" w:hAnsi="Arial" w:cs="Arial"/>
          <w:b/>
          <w:i/>
          <w:color w:val="FF0000"/>
          <w:sz w:val="16"/>
          <w:szCs w:val="20"/>
          <w:u w:val="single"/>
          <w:lang w:val="en-GB" w:eastAsia="en-GB"/>
        </w:rPr>
      </w:pPr>
    </w:p>
    <w:p w:rsidR="0054452E" w:rsidRPr="0054452E" w:rsidRDefault="0054452E" w:rsidP="0054452E">
      <w:pPr>
        <w:pStyle w:val="Default"/>
        <w:rPr>
          <w:rFonts w:ascii="Arial" w:hAnsi="Arial" w:cs="Arial"/>
          <w:sz w:val="20"/>
          <w:szCs w:val="22"/>
        </w:rPr>
      </w:pPr>
      <w:r w:rsidRPr="0054452E">
        <w:rPr>
          <w:rFonts w:ascii="Arial" w:hAnsi="Arial" w:cs="Arial"/>
          <w:sz w:val="20"/>
          <w:szCs w:val="22"/>
        </w:rPr>
        <w:t xml:space="preserve">The Health and Safety at Work Act 1974 and the Occupiers Liability Act place a responsibility upon the employer, so far as is reasonably practicable, that the means of access and egress from its premises are maintained in a condition that is safe and without risk to either its employees or other persons. </w:t>
      </w:r>
    </w:p>
    <w:p w:rsidR="0054452E" w:rsidRPr="0054452E" w:rsidRDefault="0054452E" w:rsidP="0054452E">
      <w:pPr>
        <w:pStyle w:val="Default"/>
        <w:rPr>
          <w:rFonts w:ascii="Arial" w:hAnsi="Arial" w:cs="Arial"/>
          <w:b/>
          <w:bCs/>
          <w:sz w:val="20"/>
          <w:szCs w:val="22"/>
        </w:rPr>
      </w:pPr>
      <w:r w:rsidRPr="0054452E">
        <w:rPr>
          <w:rFonts w:ascii="Arial" w:hAnsi="Arial" w:cs="Arial"/>
          <w:sz w:val="20"/>
          <w:szCs w:val="22"/>
        </w:rPr>
        <w:t xml:space="preserve">It is a popular misconception that an occupier cannot be held liable for failing to clear snow / ice, but can be held liable once an attempt at clearance has been made and then someone is injured. </w:t>
      </w:r>
      <w:r w:rsidRPr="0054452E">
        <w:rPr>
          <w:rFonts w:ascii="Arial" w:hAnsi="Arial" w:cs="Arial"/>
          <w:b/>
          <w:bCs/>
          <w:sz w:val="20"/>
          <w:szCs w:val="22"/>
        </w:rPr>
        <w:t xml:space="preserve">As with any other risk the true position is that schools can be held liable for ‘failing to act reasonably’ in order to prevent accidents. </w:t>
      </w:r>
    </w:p>
    <w:p w:rsidR="0054452E" w:rsidRDefault="0054452E" w:rsidP="0054452E">
      <w:pPr>
        <w:pStyle w:val="Default"/>
        <w:rPr>
          <w:sz w:val="22"/>
          <w:szCs w:val="22"/>
        </w:rPr>
      </w:pPr>
      <w:r w:rsidRPr="0054452E">
        <w:rPr>
          <w:rFonts w:ascii="Arial" w:hAnsi="Arial" w:cs="Arial"/>
          <w:sz w:val="20"/>
          <w:szCs w:val="22"/>
        </w:rPr>
        <w:t>Heads are responsible for ensuring that arrangements are in place to minimise the risks from snow and ice and a proportionate and prioritised approach should be taken to the clearance and treatment of routes within the schoo</w:t>
      </w:r>
      <w:r w:rsidRPr="00907971">
        <w:rPr>
          <w:sz w:val="22"/>
          <w:szCs w:val="22"/>
        </w:rPr>
        <w:t xml:space="preserve">l site. </w:t>
      </w:r>
    </w:p>
    <w:bookmarkStart w:id="444" w:name="_Contractor_compliance"/>
    <w:bookmarkStart w:id="445" w:name="_Toc433212059"/>
    <w:bookmarkEnd w:id="444"/>
    <w:p w:rsidR="004A060E" w:rsidRDefault="00490BB5" w:rsidP="00CE2C46">
      <w:pPr>
        <w:pStyle w:val="Heading2"/>
      </w:pPr>
      <w:r w:rsidRPr="006D6FF3">
        <w:fldChar w:fldCharType="begin"/>
      </w:r>
      <w:r w:rsidR="0054452E" w:rsidRPr="006D6FF3">
        <w:instrText xml:space="preserve"> HYPERLINK "STW%20Winter%20Maintenance%20Guidance.docx" </w:instrText>
      </w:r>
      <w:r w:rsidRPr="006D6FF3">
        <w:fldChar w:fldCharType="separate"/>
      </w:r>
      <w:r w:rsidR="0054452E" w:rsidRPr="006D6FF3">
        <w:rPr>
          <w:rStyle w:val="Hyperlink"/>
          <w:i/>
          <w:color w:val="FF0000"/>
        </w:rPr>
        <w:t>STW Winter Maintenance Guidance.docx</w:t>
      </w:r>
      <w:r w:rsidRPr="006D6FF3">
        <w:fldChar w:fldCharType="end"/>
      </w:r>
    </w:p>
    <w:p w:rsidR="006D6FF3" w:rsidRPr="006D6FF3" w:rsidRDefault="006D6FF3" w:rsidP="006D6FF3">
      <w:pPr>
        <w:pStyle w:val="Default"/>
        <w:rPr>
          <w:lang w:val="en-GB" w:eastAsia="en-GB"/>
        </w:rPr>
      </w:pPr>
    </w:p>
    <w:p w:rsidR="0032600E" w:rsidRPr="006D6FF3" w:rsidRDefault="00CB57E0" w:rsidP="00CE2C46">
      <w:pPr>
        <w:pStyle w:val="Heading2"/>
      </w:pPr>
      <w:bookmarkStart w:id="446" w:name="Contractor"/>
      <w:r w:rsidRPr="006D6FF3">
        <w:t>Contractor</w:t>
      </w:r>
      <w:bookmarkEnd w:id="446"/>
      <w:r w:rsidRPr="006D6FF3">
        <w:t xml:space="preserve"> c</w:t>
      </w:r>
      <w:r w:rsidR="0032600E" w:rsidRPr="006D6FF3">
        <w:t>ompliance</w:t>
      </w:r>
      <w:bookmarkEnd w:id="445"/>
    </w:p>
    <w:p w:rsidR="0032600E" w:rsidRPr="00EB115F" w:rsidRDefault="0032600E" w:rsidP="007269CB">
      <w:pPr>
        <w:pStyle w:val="Default"/>
        <w:rPr>
          <w:rFonts w:ascii="Arial" w:hAnsi="Arial" w:cs="Arial"/>
          <w:color w:val="auto"/>
          <w:sz w:val="20"/>
          <w:szCs w:val="20"/>
          <w:lang w:val="en-GB"/>
        </w:rPr>
      </w:pPr>
    </w:p>
    <w:p w:rsidR="0032600E" w:rsidRPr="00EB115F" w:rsidRDefault="0032600E" w:rsidP="0032600E">
      <w:pPr>
        <w:rPr>
          <w:rFonts w:ascii="Arial" w:hAnsi="Arial" w:cs="Arial"/>
          <w:sz w:val="20"/>
          <w:szCs w:val="20"/>
        </w:rPr>
      </w:pPr>
      <w:r w:rsidRPr="00EB115F">
        <w:rPr>
          <w:rFonts w:ascii="Arial" w:hAnsi="Arial" w:cs="Arial"/>
          <w:sz w:val="20"/>
          <w:szCs w:val="20"/>
        </w:rPr>
        <w:t xml:space="preserve">All contractors carrying out work or providing </w:t>
      </w:r>
      <w:r w:rsidR="00DB1AD0" w:rsidRPr="00EB115F">
        <w:rPr>
          <w:rFonts w:ascii="Arial" w:hAnsi="Arial" w:cs="Arial"/>
          <w:sz w:val="20"/>
          <w:szCs w:val="20"/>
        </w:rPr>
        <w:t>services on behalf of the Council are</w:t>
      </w:r>
      <w:r w:rsidRPr="00EB115F">
        <w:rPr>
          <w:rFonts w:ascii="Arial" w:hAnsi="Arial" w:cs="Arial"/>
          <w:sz w:val="20"/>
          <w:szCs w:val="20"/>
        </w:rPr>
        <w:t xml:space="preserve"> obliged to comply at all times with the requirements of the Healt</w:t>
      </w:r>
      <w:r w:rsidR="00DB1AD0" w:rsidRPr="00EB115F">
        <w:rPr>
          <w:rFonts w:ascii="Arial" w:hAnsi="Arial" w:cs="Arial"/>
          <w:sz w:val="20"/>
          <w:szCs w:val="20"/>
        </w:rPr>
        <w:t>h &amp; Safety At Work etc Act 1974.</w:t>
      </w:r>
    </w:p>
    <w:p w:rsidR="00DB1AD0" w:rsidRPr="00EB115F" w:rsidRDefault="00DB1AD0" w:rsidP="00DB1AD0">
      <w:pPr>
        <w:pStyle w:val="NormalWeb"/>
        <w:spacing w:before="0" w:beforeAutospacing="0" w:after="0" w:afterAutospacing="0"/>
        <w:rPr>
          <w:rFonts w:ascii="Arial" w:hAnsi="Arial" w:cs="Arial"/>
          <w:sz w:val="20"/>
          <w:szCs w:val="20"/>
        </w:rPr>
      </w:pPr>
      <w:r w:rsidRPr="00EB115F">
        <w:rPr>
          <w:rFonts w:ascii="Arial" w:hAnsi="Arial" w:cs="Arial"/>
          <w:sz w:val="20"/>
          <w:szCs w:val="20"/>
        </w:rPr>
        <w:t xml:space="preserve">Governors and Heads Teachers will ensure all contractors and sub contractors are properly vetted with regard to their health and safety competence.  The selection of contractors will be administered by </w:t>
      </w:r>
      <w:r w:rsidR="005A4164" w:rsidRPr="00EB115F">
        <w:rPr>
          <w:rFonts w:ascii="Arial" w:hAnsi="Arial" w:cs="Arial"/>
          <w:sz w:val="20"/>
          <w:szCs w:val="20"/>
        </w:rPr>
        <w:t>South Tyneside Council Asset Management/Hexham and Newcastle Diocesan Architects</w:t>
      </w:r>
      <w:r w:rsidRPr="00EB115F">
        <w:rPr>
          <w:rFonts w:ascii="Arial" w:hAnsi="Arial" w:cs="Arial"/>
          <w:sz w:val="20"/>
          <w:szCs w:val="20"/>
        </w:rPr>
        <w:t>, which will establish</w:t>
      </w:r>
      <w:r w:rsidRPr="00EB115F">
        <w:rPr>
          <w:rFonts w:ascii="Arial" w:hAnsi="Arial" w:cs="Arial"/>
          <w:b/>
          <w:bCs/>
          <w:sz w:val="20"/>
          <w:szCs w:val="20"/>
        </w:rPr>
        <w:t xml:space="preserve"> </w:t>
      </w:r>
      <w:r w:rsidRPr="00EB115F">
        <w:rPr>
          <w:rFonts w:ascii="Arial" w:hAnsi="Arial" w:cs="Arial"/>
          <w:sz w:val="20"/>
          <w:szCs w:val="20"/>
        </w:rPr>
        <w:t>contractor capabilities, limitations, financial standing and liability insurance certification and competence as regards Health &amp; Safety compliance.</w:t>
      </w:r>
    </w:p>
    <w:p w:rsidR="00DB1AD0" w:rsidRPr="00EB115F" w:rsidRDefault="0047622B" w:rsidP="00DB1AD0">
      <w:pPr>
        <w:pStyle w:val="BodyText"/>
        <w:rPr>
          <w:rFonts w:ascii="Arial" w:hAnsi="Arial" w:cs="Arial"/>
          <w:sz w:val="20"/>
          <w:szCs w:val="20"/>
        </w:rPr>
      </w:pPr>
      <w:r w:rsidRPr="00EB115F">
        <w:rPr>
          <w:rFonts w:ascii="Arial" w:hAnsi="Arial" w:cs="Arial"/>
          <w:sz w:val="20"/>
          <w:szCs w:val="20"/>
        </w:rPr>
        <w:t>St Wilfrid’s R.C. College</w:t>
      </w:r>
      <w:r w:rsidR="000B6DE2" w:rsidRPr="00EB115F">
        <w:rPr>
          <w:rFonts w:ascii="Arial" w:hAnsi="Arial" w:cs="Arial"/>
          <w:sz w:val="20"/>
          <w:szCs w:val="20"/>
        </w:rPr>
        <w:t xml:space="preserve"> </w:t>
      </w:r>
      <w:r w:rsidR="00DB1AD0" w:rsidRPr="00EB115F">
        <w:rPr>
          <w:rFonts w:ascii="Arial" w:hAnsi="Arial" w:cs="Arial"/>
          <w:sz w:val="20"/>
          <w:szCs w:val="20"/>
        </w:rPr>
        <w:t xml:space="preserve">wishing a contractor to be considered for work, must contact </w:t>
      </w:r>
      <w:r w:rsidR="00532ADC" w:rsidRPr="00EB115F">
        <w:rPr>
          <w:rFonts w:ascii="Arial" w:hAnsi="Arial" w:cs="Arial"/>
          <w:sz w:val="20"/>
          <w:szCs w:val="20"/>
        </w:rPr>
        <w:t xml:space="preserve">Asset management/ </w:t>
      </w:r>
      <w:r w:rsidR="00DB1AD0" w:rsidRPr="00EB115F">
        <w:rPr>
          <w:rFonts w:ascii="Arial" w:hAnsi="Arial" w:cs="Arial"/>
          <w:sz w:val="20"/>
          <w:szCs w:val="20"/>
        </w:rPr>
        <w:t xml:space="preserve">procurement for advice on how to proceed.  Furthermore, </w:t>
      </w:r>
      <w:r w:rsidR="00532ADC" w:rsidRPr="00EB115F">
        <w:rPr>
          <w:rFonts w:ascii="Arial" w:hAnsi="Arial" w:cs="Arial"/>
          <w:sz w:val="20"/>
          <w:szCs w:val="20"/>
        </w:rPr>
        <w:t xml:space="preserve">BT </w:t>
      </w:r>
      <w:r w:rsidR="00DB1AD0" w:rsidRPr="00EB115F">
        <w:rPr>
          <w:rFonts w:ascii="Arial" w:hAnsi="Arial" w:cs="Arial"/>
          <w:sz w:val="20"/>
          <w:szCs w:val="20"/>
        </w:rPr>
        <w:t>Health &amp; Safety</w:t>
      </w:r>
      <w:r w:rsidR="004529B1" w:rsidRPr="00EB115F">
        <w:rPr>
          <w:rFonts w:ascii="Arial" w:hAnsi="Arial" w:cs="Arial"/>
          <w:sz w:val="20"/>
          <w:szCs w:val="20"/>
        </w:rPr>
        <w:t xml:space="preserve"> team</w:t>
      </w:r>
      <w:r w:rsidR="00DB1AD0" w:rsidRPr="00EB115F">
        <w:rPr>
          <w:rFonts w:ascii="Arial" w:hAnsi="Arial" w:cs="Arial"/>
          <w:sz w:val="20"/>
          <w:szCs w:val="20"/>
        </w:rPr>
        <w:t xml:space="preserve"> must be notified at an early stage on proposed projects.  This will enable the group to consider any health &amp; safety design issues and ensure that the contractor has satisfied all relevant health &amp; safety criteria.</w:t>
      </w:r>
    </w:p>
    <w:p w:rsidR="00502A5D" w:rsidRDefault="00267325" w:rsidP="00502A5D">
      <w:pPr>
        <w:pStyle w:val="Default"/>
      </w:pPr>
      <w:hyperlink r:id="rId41" w:history="1">
        <w:r w:rsidR="00AA3B49">
          <w:rPr>
            <w:rStyle w:val="Hyperlink"/>
            <w:rFonts w:ascii="Arial" w:hAnsi="Arial" w:cs="Arial"/>
            <w:b w:val="0"/>
            <w:i/>
            <w:color w:val="FF0000"/>
            <w:sz w:val="20"/>
            <w:szCs w:val="20"/>
          </w:rPr>
          <w:t>STW Managing-Contractors policy.doc</w:t>
        </w:r>
      </w:hyperlink>
    </w:p>
    <w:p w:rsidR="001F36C3" w:rsidRPr="001F36C3" w:rsidRDefault="00267325" w:rsidP="00502A5D">
      <w:pPr>
        <w:pStyle w:val="Default"/>
        <w:rPr>
          <w:rFonts w:ascii="Arial" w:hAnsi="Arial" w:cs="Arial"/>
          <w:b/>
          <w:i/>
          <w:color w:val="FF0000"/>
          <w:sz w:val="20"/>
          <w:szCs w:val="20"/>
        </w:rPr>
      </w:pPr>
      <w:hyperlink r:id="rId42" w:history="1">
        <w:r w:rsidR="001F36C3" w:rsidRPr="001F36C3">
          <w:rPr>
            <w:rStyle w:val="Hyperlink"/>
            <w:rFonts w:ascii="Arial" w:hAnsi="Arial" w:cs="Arial"/>
            <w:b w:val="0"/>
            <w:i/>
            <w:color w:val="FF0000"/>
            <w:sz w:val="20"/>
            <w:szCs w:val="20"/>
          </w:rPr>
          <w:t>STW Construction Design and Management Regulations 2015.docx</w:t>
        </w:r>
      </w:hyperlink>
    </w:p>
    <w:p w:rsidR="00694783" w:rsidRPr="00EB115F" w:rsidRDefault="00694783" w:rsidP="00694783">
      <w:pPr>
        <w:pStyle w:val="Default"/>
        <w:rPr>
          <w:rFonts w:ascii="Arial" w:hAnsi="Arial" w:cs="Arial"/>
          <w:b/>
          <w:color w:val="FF0000"/>
          <w:sz w:val="20"/>
          <w:szCs w:val="20"/>
          <w:u w:val="single"/>
        </w:rPr>
      </w:pPr>
    </w:p>
    <w:p w:rsidR="008D7264" w:rsidRPr="00EB115F" w:rsidRDefault="008D7264" w:rsidP="00CE2C46">
      <w:pPr>
        <w:pStyle w:val="Heading2"/>
      </w:pPr>
      <w:bookmarkStart w:id="447" w:name="_Toc344470669"/>
      <w:bookmarkStart w:id="448" w:name="_Toc344470999"/>
      <w:bookmarkStart w:id="449" w:name="_Toc344719391"/>
      <w:bookmarkStart w:id="450" w:name="_Toc344727145"/>
      <w:bookmarkStart w:id="451" w:name="_Toc344727860"/>
      <w:bookmarkStart w:id="452" w:name="_Toc344728341"/>
      <w:bookmarkStart w:id="453" w:name="_Toc344974361"/>
      <w:bookmarkStart w:id="454" w:name="_Toc353539166"/>
      <w:bookmarkStart w:id="455" w:name="_Toc433212061"/>
      <w:bookmarkStart w:id="456" w:name="Further"/>
    </w:p>
    <w:p w:rsidR="00D94654" w:rsidRPr="00EB115F" w:rsidRDefault="00D94654" w:rsidP="00CE2C46">
      <w:pPr>
        <w:pStyle w:val="Heading2"/>
      </w:pPr>
      <w:r w:rsidRPr="00EB115F">
        <w:t>Further advice and assistance</w:t>
      </w:r>
      <w:bookmarkEnd w:id="447"/>
      <w:bookmarkEnd w:id="448"/>
      <w:bookmarkEnd w:id="449"/>
      <w:bookmarkEnd w:id="450"/>
      <w:bookmarkEnd w:id="451"/>
      <w:bookmarkEnd w:id="452"/>
      <w:bookmarkEnd w:id="453"/>
      <w:bookmarkEnd w:id="454"/>
      <w:bookmarkEnd w:id="455"/>
    </w:p>
    <w:bookmarkEnd w:id="456"/>
    <w:p w:rsidR="00D94654" w:rsidRPr="00EB115F" w:rsidRDefault="00D94654" w:rsidP="00D94654">
      <w:pPr>
        <w:rPr>
          <w:rFonts w:ascii="Arial" w:hAnsi="Arial" w:cs="Arial"/>
          <w:sz w:val="20"/>
          <w:szCs w:val="20"/>
        </w:rPr>
      </w:pPr>
    </w:p>
    <w:p w:rsidR="00D94654" w:rsidRPr="00EB115F" w:rsidRDefault="00D94654" w:rsidP="00D94654">
      <w:pPr>
        <w:rPr>
          <w:rFonts w:ascii="Arial" w:hAnsi="Arial" w:cs="Arial"/>
          <w:sz w:val="20"/>
          <w:szCs w:val="20"/>
        </w:rPr>
      </w:pPr>
      <w:r w:rsidRPr="00EB115F">
        <w:rPr>
          <w:rFonts w:ascii="Arial" w:hAnsi="Arial" w:cs="Arial"/>
          <w:sz w:val="20"/>
          <w:szCs w:val="20"/>
        </w:rPr>
        <w:t xml:space="preserve">Health and Safety - Telephone: </w:t>
      </w:r>
      <w:r w:rsidR="003D58FD" w:rsidRPr="00EB115F">
        <w:rPr>
          <w:rFonts w:ascii="Arial" w:hAnsi="Arial" w:cs="Arial"/>
          <w:sz w:val="20"/>
          <w:szCs w:val="20"/>
        </w:rPr>
        <w:t>(0800) 169 3454 or (</w:t>
      </w:r>
      <w:r w:rsidRPr="00EB115F">
        <w:rPr>
          <w:rFonts w:ascii="Arial" w:hAnsi="Arial" w:cs="Arial"/>
          <w:sz w:val="20"/>
          <w:szCs w:val="20"/>
        </w:rPr>
        <w:t>0191</w:t>
      </w:r>
      <w:r w:rsidR="003D58FD" w:rsidRPr="00EB115F">
        <w:rPr>
          <w:rFonts w:ascii="Arial" w:hAnsi="Arial" w:cs="Arial"/>
          <w:sz w:val="20"/>
          <w:szCs w:val="20"/>
        </w:rPr>
        <w:t>)</w:t>
      </w:r>
      <w:r w:rsidRPr="00EB115F">
        <w:rPr>
          <w:rFonts w:ascii="Arial" w:hAnsi="Arial" w:cs="Arial"/>
          <w:sz w:val="20"/>
          <w:szCs w:val="20"/>
        </w:rPr>
        <w:t xml:space="preserve"> 424 6186</w:t>
      </w:r>
    </w:p>
    <w:p w:rsidR="00D33DD8" w:rsidRPr="00EB115F" w:rsidRDefault="00D33DD8" w:rsidP="00D94654">
      <w:pPr>
        <w:pStyle w:val="Default"/>
        <w:rPr>
          <w:rFonts w:ascii="Arial" w:hAnsi="Arial" w:cs="Arial"/>
          <w:b/>
          <w:color w:val="0000FF"/>
          <w:sz w:val="20"/>
          <w:szCs w:val="20"/>
          <w:u w:val="single"/>
          <w:lang w:val="en-GB"/>
        </w:rPr>
      </w:pPr>
    </w:p>
    <w:p w:rsidR="000E46AC" w:rsidRPr="00EB115F" w:rsidRDefault="000E46AC" w:rsidP="00D94654">
      <w:pPr>
        <w:pStyle w:val="Default"/>
        <w:rPr>
          <w:rFonts w:ascii="Arial" w:hAnsi="Arial" w:cs="Arial"/>
          <w:color w:val="0000FF"/>
          <w:sz w:val="20"/>
          <w:szCs w:val="20"/>
          <w:u w:val="single"/>
          <w:lang w:val="en-GB"/>
        </w:rPr>
      </w:pPr>
      <w:r w:rsidRPr="00EB115F">
        <w:rPr>
          <w:rFonts w:ascii="Arial" w:hAnsi="Arial" w:cs="Arial"/>
          <w:color w:val="0000FF"/>
          <w:sz w:val="20"/>
          <w:szCs w:val="20"/>
          <w:u w:val="single"/>
          <w:lang w:val="en-GB"/>
        </w:rPr>
        <w:t>http://www.southtyneside.info/article/14641/Health-and-safety-for-</w:t>
      </w:r>
      <w:r w:rsidR="006E173B" w:rsidRPr="00EB115F">
        <w:rPr>
          <w:rFonts w:ascii="Arial" w:hAnsi="Arial" w:cs="Arial"/>
          <w:color w:val="0000FF"/>
          <w:sz w:val="20"/>
          <w:szCs w:val="20"/>
          <w:u w:val="single"/>
          <w:lang w:val="en-GB"/>
        </w:rPr>
        <w:t>College</w:t>
      </w:r>
      <w:r w:rsidRPr="00EB115F">
        <w:rPr>
          <w:rFonts w:ascii="Arial" w:hAnsi="Arial" w:cs="Arial"/>
          <w:color w:val="0000FF"/>
          <w:sz w:val="20"/>
          <w:szCs w:val="20"/>
          <w:u w:val="single"/>
          <w:lang w:val="en-GB"/>
        </w:rPr>
        <w:t>s</w:t>
      </w:r>
    </w:p>
    <w:p w:rsidR="000E46AC" w:rsidRPr="00EB115F" w:rsidRDefault="000E46AC" w:rsidP="00D27E8B">
      <w:pPr>
        <w:pStyle w:val="Default"/>
        <w:rPr>
          <w:rFonts w:ascii="Arial" w:hAnsi="Arial" w:cs="Arial"/>
          <w:b/>
          <w:color w:val="0000FF"/>
          <w:sz w:val="20"/>
          <w:szCs w:val="20"/>
          <w:u w:val="single"/>
          <w:lang w:val="en-GB"/>
        </w:rPr>
      </w:pPr>
    </w:p>
    <w:p w:rsidR="00011267" w:rsidRPr="00EB115F" w:rsidRDefault="00267325" w:rsidP="002F3770">
      <w:pPr>
        <w:pStyle w:val="Default"/>
        <w:rPr>
          <w:rFonts w:ascii="Arial" w:hAnsi="Arial" w:cs="Arial"/>
          <w:b/>
          <w:color w:val="0000FF"/>
          <w:sz w:val="20"/>
          <w:szCs w:val="20"/>
          <w:u w:val="single"/>
          <w:lang w:val="en-GB"/>
        </w:rPr>
      </w:pPr>
      <w:hyperlink r:id="rId43" w:history="1">
        <w:r w:rsidR="00D94654" w:rsidRPr="00EB115F">
          <w:rPr>
            <w:rStyle w:val="Hyperlink"/>
            <w:rFonts w:ascii="Arial" w:hAnsi="Arial" w:cs="Arial"/>
            <w:b w:val="0"/>
            <w:color w:val="0000FF"/>
            <w:sz w:val="20"/>
            <w:szCs w:val="20"/>
            <w:u w:val="single"/>
            <w:lang w:val="en-GB"/>
          </w:rPr>
          <w:t>http://www.hse.gov.uk/index.htm</w:t>
        </w:r>
      </w:hyperlink>
    </w:p>
    <w:sectPr w:rsidR="00011267" w:rsidRPr="00EB115F" w:rsidSect="001728A3">
      <w:footerReference w:type="default" r:id="rId44"/>
      <w:pgSz w:w="12240" w:h="15840"/>
      <w:pgMar w:top="426"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FBE" w:rsidRDefault="001F3FBE">
      <w:r>
        <w:separator/>
      </w:r>
    </w:p>
  </w:endnote>
  <w:endnote w:type="continuationSeparator" w:id="0">
    <w:p w:rsidR="001F3FBE" w:rsidRDefault="001F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857016"/>
      <w:docPartObj>
        <w:docPartGallery w:val="Page Numbers (Bottom of Page)"/>
        <w:docPartUnique/>
      </w:docPartObj>
    </w:sdtPr>
    <w:sdtEndPr/>
    <w:sdtContent>
      <w:p w:rsidR="008762CD" w:rsidRDefault="0026732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762CD" w:rsidRPr="00A84274" w:rsidRDefault="008762CD">
    <w:pPr>
      <w:pStyle w:val="Foo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FBE" w:rsidRDefault="001F3FBE">
      <w:r>
        <w:separator/>
      </w:r>
    </w:p>
  </w:footnote>
  <w:footnote w:type="continuationSeparator" w:id="0">
    <w:p w:rsidR="001F3FBE" w:rsidRDefault="001F3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E28FE7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0F5279"/>
    <w:multiLevelType w:val="hybridMultilevel"/>
    <w:tmpl w:val="6E22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312E"/>
    <w:multiLevelType w:val="hybridMultilevel"/>
    <w:tmpl w:val="B9AC9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F740E"/>
    <w:multiLevelType w:val="hybridMultilevel"/>
    <w:tmpl w:val="8352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940F3"/>
    <w:multiLevelType w:val="hybridMultilevel"/>
    <w:tmpl w:val="F3DE260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85625A2"/>
    <w:multiLevelType w:val="hybridMultilevel"/>
    <w:tmpl w:val="F91C565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5D1216"/>
    <w:multiLevelType w:val="hybridMultilevel"/>
    <w:tmpl w:val="2624BA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2B3C27"/>
    <w:multiLevelType w:val="hybridMultilevel"/>
    <w:tmpl w:val="AFE6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05602"/>
    <w:multiLevelType w:val="hybridMultilevel"/>
    <w:tmpl w:val="24EE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006A4"/>
    <w:multiLevelType w:val="hybridMultilevel"/>
    <w:tmpl w:val="B9AC93C4"/>
    <w:lvl w:ilvl="0" w:tplc="A9303946">
      <w:start w:val="1"/>
      <w:numFmt w:val="bullet"/>
      <w:lvlText w:val=""/>
      <w:lvlJc w:val="left"/>
      <w:pPr>
        <w:tabs>
          <w:tab w:val="num" w:pos="720"/>
        </w:tabs>
        <w:ind w:left="72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C1F6F"/>
    <w:multiLevelType w:val="hybridMultilevel"/>
    <w:tmpl w:val="92B48A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C30588"/>
    <w:multiLevelType w:val="hybridMultilevel"/>
    <w:tmpl w:val="A3E2B2B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027990"/>
    <w:multiLevelType w:val="hybridMultilevel"/>
    <w:tmpl w:val="CFB61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C2B20"/>
    <w:multiLevelType w:val="hybridMultilevel"/>
    <w:tmpl w:val="62D4C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3845AB"/>
    <w:multiLevelType w:val="hybridMultilevel"/>
    <w:tmpl w:val="D06A2D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FC3B45"/>
    <w:multiLevelType w:val="hybridMultilevel"/>
    <w:tmpl w:val="66A065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7194A76"/>
    <w:multiLevelType w:val="hybridMultilevel"/>
    <w:tmpl w:val="BC6E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8C14687"/>
    <w:multiLevelType w:val="hybridMultilevel"/>
    <w:tmpl w:val="D86427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A5364"/>
    <w:multiLevelType w:val="hybridMultilevel"/>
    <w:tmpl w:val="D2382C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BB1C55"/>
    <w:multiLevelType w:val="hybridMultilevel"/>
    <w:tmpl w:val="4CDE2F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15278C"/>
    <w:multiLevelType w:val="hybridMultilevel"/>
    <w:tmpl w:val="B2142C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113FEE"/>
    <w:multiLevelType w:val="hybridMultilevel"/>
    <w:tmpl w:val="C56E98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FF04CF"/>
    <w:multiLevelType w:val="hybridMultilevel"/>
    <w:tmpl w:val="E2EC056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D1684A"/>
    <w:multiLevelType w:val="hybridMultilevel"/>
    <w:tmpl w:val="440CED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FC1985"/>
    <w:multiLevelType w:val="hybridMultilevel"/>
    <w:tmpl w:val="83FA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D3624"/>
    <w:multiLevelType w:val="hybridMultilevel"/>
    <w:tmpl w:val="66A065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E31F6B"/>
    <w:multiLevelType w:val="hybridMultilevel"/>
    <w:tmpl w:val="1E1EAC8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8" w15:restartNumberingAfterBreak="0">
    <w:nsid w:val="62B16752"/>
    <w:multiLevelType w:val="hybridMultilevel"/>
    <w:tmpl w:val="0FF6D312"/>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9" w15:restartNumberingAfterBreak="0">
    <w:nsid w:val="65997458"/>
    <w:multiLevelType w:val="hybridMultilevel"/>
    <w:tmpl w:val="3DCC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64288C"/>
    <w:multiLevelType w:val="hybridMultilevel"/>
    <w:tmpl w:val="6322A9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598090"/>
    <w:multiLevelType w:val="hybridMultilevel"/>
    <w:tmpl w:val="AA618DE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F1D7830"/>
    <w:multiLevelType w:val="hybridMultilevel"/>
    <w:tmpl w:val="407A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4026FA"/>
    <w:multiLevelType w:val="hybridMultilevel"/>
    <w:tmpl w:val="E638B11C"/>
    <w:lvl w:ilvl="0" w:tplc="ACB06C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154719F"/>
    <w:multiLevelType w:val="hybridMultilevel"/>
    <w:tmpl w:val="5A641EB2"/>
    <w:lvl w:ilvl="0" w:tplc="F48097B4">
      <w:start w:val="7"/>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730845B2"/>
    <w:multiLevelType w:val="hybridMultilevel"/>
    <w:tmpl w:val="6322A9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2762EC"/>
    <w:multiLevelType w:val="hybridMultilevel"/>
    <w:tmpl w:val="7E3EB44E"/>
    <w:lvl w:ilvl="0" w:tplc="08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9C22D9"/>
    <w:multiLevelType w:val="hybridMultilevel"/>
    <w:tmpl w:val="07D03A0C"/>
    <w:lvl w:ilvl="0" w:tplc="673033D4">
      <w:start w:val="1"/>
      <w:numFmt w:val="lowerLetter"/>
      <w:lvlText w:val="%1)"/>
      <w:lvlJc w:val="left"/>
      <w:pPr>
        <w:ind w:left="720" w:hanging="360"/>
      </w:pPr>
      <w:rPr>
        <w:rFonts w:ascii="Arial" w:hAnsi="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A3002F"/>
    <w:multiLevelType w:val="hybridMultilevel"/>
    <w:tmpl w:val="95102E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1"/>
  </w:num>
  <w:num w:numId="2">
    <w:abstractNumId w:val="0"/>
  </w:num>
  <w:num w:numId="3">
    <w:abstractNumId w:val="18"/>
  </w:num>
  <w:num w:numId="4">
    <w:abstractNumId w:val="21"/>
  </w:num>
  <w:num w:numId="5">
    <w:abstractNumId w:val="14"/>
  </w:num>
  <w:num w:numId="6">
    <w:abstractNumId w:val="30"/>
  </w:num>
  <w:num w:numId="7">
    <w:abstractNumId w:val="24"/>
  </w:num>
  <w:num w:numId="8">
    <w:abstractNumId w:val="6"/>
  </w:num>
  <w:num w:numId="9">
    <w:abstractNumId w:val="23"/>
  </w:num>
  <w:num w:numId="10">
    <w:abstractNumId w:val="10"/>
  </w:num>
  <w:num w:numId="11">
    <w:abstractNumId w:val="36"/>
  </w:num>
  <w:num w:numId="12">
    <w:abstractNumId w:val="2"/>
  </w:num>
  <w:num w:numId="13">
    <w:abstractNumId w:val="9"/>
  </w:num>
  <w:num w:numId="14">
    <w:abstractNumId w:val="37"/>
  </w:num>
  <w:num w:numId="15">
    <w:abstractNumId w:val="38"/>
  </w:num>
  <w:num w:numId="16">
    <w:abstractNumId w:val="20"/>
  </w:num>
  <w:num w:numId="17">
    <w:abstractNumId w:val="19"/>
  </w:num>
  <w:num w:numId="18">
    <w:abstractNumId w:val="15"/>
  </w:num>
  <w:num w:numId="19">
    <w:abstractNumId w:val="11"/>
  </w:num>
  <w:num w:numId="20">
    <w:abstractNumId w:val="5"/>
  </w:num>
  <w:num w:numId="21">
    <w:abstractNumId w:val="4"/>
  </w:num>
  <w:num w:numId="22">
    <w:abstractNumId w:val="13"/>
  </w:num>
  <w:num w:numId="23">
    <w:abstractNumId w:val="29"/>
  </w:num>
  <w:num w:numId="24">
    <w:abstractNumId w:val="35"/>
  </w:num>
  <w:num w:numId="25">
    <w:abstractNumId w:val="34"/>
  </w:num>
  <w:num w:numId="26">
    <w:abstractNumId w:val="26"/>
  </w:num>
  <w:num w:numId="27">
    <w:abstractNumId w:val="22"/>
  </w:num>
  <w:num w:numId="28">
    <w:abstractNumId w:val="8"/>
  </w:num>
  <w:num w:numId="29">
    <w:abstractNumId w:val="1"/>
  </w:num>
  <w:num w:numId="30">
    <w:abstractNumId w:val="33"/>
  </w:num>
  <w:num w:numId="31">
    <w:abstractNumId w:val="12"/>
  </w:num>
  <w:num w:numId="32">
    <w:abstractNumId w:val="27"/>
  </w:num>
  <w:num w:numId="33">
    <w:abstractNumId w:val="28"/>
  </w:num>
  <w:num w:numId="34">
    <w:abstractNumId w:val="25"/>
  </w:num>
  <w:num w:numId="35">
    <w:abstractNumId w:val="3"/>
  </w:num>
  <w:num w:numId="36">
    <w:abstractNumId w:val="17"/>
  </w:num>
  <w:num w:numId="37">
    <w:abstractNumId w:val="7"/>
  </w:num>
  <w:num w:numId="38">
    <w:abstractNumId w:val="32"/>
  </w:num>
  <w:num w:numId="3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19"/>
  <w:displayHorizontalDrawingGridEvery w:val="2"/>
  <w:displayVerticalDrawingGridEvery w:val="3"/>
  <w:doNotShadeFormData/>
  <w:characterSpacingControl w:val="compressPunctuation"/>
  <w:hdrShapeDefaults>
    <o:shapedefaults v:ext="edit" spidmax="185345"/>
  </w:hdrShapeDefaults>
  <w:footnotePr>
    <w:footnote w:id="-1"/>
    <w:footnote w:id="0"/>
  </w:footnotePr>
  <w:endnotePr>
    <w:endnote w:id="-1"/>
    <w:endnote w:id="0"/>
  </w:endnotePr>
  <w:compat>
    <w:compatSetting w:name="compatibilityMode" w:uri="http://schemas.microsoft.com/office/word" w:val="12"/>
  </w:compat>
  <w:rsids>
    <w:rsidRoot w:val="00185CC4"/>
    <w:rsid w:val="000004FD"/>
    <w:rsid w:val="0000114C"/>
    <w:rsid w:val="000048B1"/>
    <w:rsid w:val="00005644"/>
    <w:rsid w:val="00006B66"/>
    <w:rsid w:val="00006CF2"/>
    <w:rsid w:val="00010662"/>
    <w:rsid w:val="00011267"/>
    <w:rsid w:val="00013A08"/>
    <w:rsid w:val="000216FE"/>
    <w:rsid w:val="000223C6"/>
    <w:rsid w:val="00023482"/>
    <w:rsid w:val="00025203"/>
    <w:rsid w:val="0002692F"/>
    <w:rsid w:val="00030BEC"/>
    <w:rsid w:val="00044FDA"/>
    <w:rsid w:val="000509E6"/>
    <w:rsid w:val="00051410"/>
    <w:rsid w:val="00054675"/>
    <w:rsid w:val="00054A02"/>
    <w:rsid w:val="00054E77"/>
    <w:rsid w:val="000571EB"/>
    <w:rsid w:val="00066049"/>
    <w:rsid w:val="00075890"/>
    <w:rsid w:val="000766DB"/>
    <w:rsid w:val="00081506"/>
    <w:rsid w:val="000815EC"/>
    <w:rsid w:val="00085E0E"/>
    <w:rsid w:val="00096576"/>
    <w:rsid w:val="0009710E"/>
    <w:rsid w:val="000A1D75"/>
    <w:rsid w:val="000A6891"/>
    <w:rsid w:val="000B0B64"/>
    <w:rsid w:val="000B0FD3"/>
    <w:rsid w:val="000B3AA0"/>
    <w:rsid w:val="000B6DE2"/>
    <w:rsid w:val="000D11F5"/>
    <w:rsid w:val="000D240F"/>
    <w:rsid w:val="000D26EE"/>
    <w:rsid w:val="000D3DA0"/>
    <w:rsid w:val="000D6A5C"/>
    <w:rsid w:val="000E0614"/>
    <w:rsid w:val="000E46AC"/>
    <w:rsid w:val="000E7699"/>
    <w:rsid w:val="000E7DE2"/>
    <w:rsid w:val="000F1CC4"/>
    <w:rsid w:val="000F5293"/>
    <w:rsid w:val="000F67F0"/>
    <w:rsid w:val="00102072"/>
    <w:rsid w:val="00107495"/>
    <w:rsid w:val="00111ADC"/>
    <w:rsid w:val="0011522E"/>
    <w:rsid w:val="00127CD4"/>
    <w:rsid w:val="00132565"/>
    <w:rsid w:val="001326B6"/>
    <w:rsid w:val="00134BC7"/>
    <w:rsid w:val="00135639"/>
    <w:rsid w:val="00145CDB"/>
    <w:rsid w:val="00145E1C"/>
    <w:rsid w:val="0015201B"/>
    <w:rsid w:val="001520CE"/>
    <w:rsid w:val="0015306C"/>
    <w:rsid w:val="0015686E"/>
    <w:rsid w:val="0016417B"/>
    <w:rsid w:val="00164616"/>
    <w:rsid w:val="001728A3"/>
    <w:rsid w:val="00175D32"/>
    <w:rsid w:val="00182960"/>
    <w:rsid w:val="0018319F"/>
    <w:rsid w:val="00185CC4"/>
    <w:rsid w:val="00190188"/>
    <w:rsid w:val="00190BEC"/>
    <w:rsid w:val="00194911"/>
    <w:rsid w:val="001A0B1D"/>
    <w:rsid w:val="001A186D"/>
    <w:rsid w:val="001A3BF3"/>
    <w:rsid w:val="001A6007"/>
    <w:rsid w:val="001B0CE6"/>
    <w:rsid w:val="001B4239"/>
    <w:rsid w:val="001B4595"/>
    <w:rsid w:val="001B5624"/>
    <w:rsid w:val="001C254E"/>
    <w:rsid w:val="001C2596"/>
    <w:rsid w:val="001C6A24"/>
    <w:rsid w:val="001C709E"/>
    <w:rsid w:val="001D3A62"/>
    <w:rsid w:val="001D4973"/>
    <w:rsid w:val="001E5C4B"/>
    <w:rsid w:val="001F17D1"/>
    <w:rsid w:val="001F36C3"/>
    <w:rsid w:val="001F3FBE"/>
    <w:rsid w:val="001F4B01"/>
    <w:rsid w:val="001F5170"/>
    <w:rsid w:val="001F683D"/>
    <w:rsid w:val="002049FF"/>
    <w:rsid w:val="00215D30"/>
    <w:rsid w:val="00240E37"/>
    <w:rsid w:val="002535E6"/>
    <w:rsid w:val="002550FB"/>
    <w:rsid w:val="00256C47"/>
    <w:rsid w:val="00256CDA"/>
    <w:rsid w:val="00260FBA"/>
    <w:rsid w:val="00267325"/>
    <w:rsid w:val="002743F7"/>
    <w:rsid w:val="002809DF"/>
    <w:rsid w:val="002913DA"/>
    <w:rsid w:val="0029327A"/>
    <w:rsid w:val="00294692"/>
    <w:rsid w:val="002970D9"/>
    <w:rsid w:val="002A12A6"/>
    <w:rsid w:val="002A3525"/>
    <w:rsid w:val="002C0A16"/>
    <w:rsid w:val="002C2D52"/>
    <w:rsid w:val="002C37B5"/>
    <w:rsid w:val="002C556A"/>
    <w:rsid w:val="002D24D2"/>
    <w:rsid w:val="002D3B32"/>
    <w:rsid w:val="002E0A27"/>
    <w:rsid w:val="002F0168"/>
    <w:rsid w:val="002F3770"/>
    <w:rsid w:val="002F39D4"/>
    <w:rsid w:val="002F743A"/>
    <w:rsid w:val="003001C8"/>
    <w:rsid w:val="003023FD"/>
    <w:rsid w:val="003116F0"/>
    <w:rsid w:val="00313D74"/>
    <w:rsid w:val="0032600E"/>
    <w:rsid w:val="00330D7A"/>
    <w:rsid w:val="0033287C"/>
    <w:rsid w:val="00344A78"/>
    <w:rsid w:val="00345304"/>
    <w:rsid w:val="00351618"/>
    <w:rsid w:val="00357628"/>
    <w:rsid w:val="00360840"/>
    <w:rsid w:val="00371153"/>
    <w:rsid w:val="00371862"/>
    <w:rsid w:val="003722A4"/>
    <w:rsid w:val="003729B3"/>
    <w:rsid w:val="003731CE"/>
    <w:rsid w:val="003835BA"/>
    <w:rsid w:val="003878B0"/>
    <w:rsid w:val="00396829"/>
    <w:rsid w:val="00396D45"/>
    <w:rsid w:val="003A30B2"/>
    <w:rsid w:val="003B0664"/>
    <w:rsid w:val="003B0E0D"/>
    <w:rsid w:val="003B5EB7"/>
    <w:rsid w:val="003C7C19"/>
    <w:rsid w:val="003D264C"/>
    <w:rsid w:val="003D58FD"/>
    <w:rsid w:val="003D7670"/>
    <w:rsid w:val="003F709B"/>
    <w:rsid w:val="003F782E"/>
    <w:rsid w:val="003F7F3F"/>
    <w:rsid w:val="004028EB"/>
    <w:rsid w:val="00405669"/>
    <w:rsid w:val="00411891"/>
    <w:rsid w:val="004157F4"/>
    <w:rsid w:val="004171F1"/>
    <w:rsid w:val="00417DCE"/>
    <w:rsid w:val="00421EBE"/>
    <w:rsid w:val="004235BC"/>
    <w:rsid w:val="00436D41"/>
    <w:rsid w:val="004406A2"/>
    <w:rsid w:val="00450F32"/>
    <w:rsid w:val="004529B1"/>
    <w:rsid w:val="00453060"/>
    <w:rsid w:val="00453762"/>
    <w:rsid w:val="00454CBF"/>
    <w:rsid w:val="00455227"/>
    <w:rsid w:val="00455933"/>
    <w:rsid w:val="00456749"/>
    <w:rsid w:val="00464C13"/>
    <w:rsid w:val="004667A7"/>
    <w:rsid w:val="0047622B"/>
    <w:rsid w:val="00477839"/>
    <w:rsid w:val="004870B6"/>
    <w:rsid w:val="00487602"/>
    <w:rsid w:val="00490BB5"/>
    <w:rsid w:val="004919D1"/>
    <w:rsid w:val="00493B2F"/>
    <w:rsid w:val="004A060E"/>
    <w:rsid w:val="004C1731"/>
    <w:rsid w:val="004C24C1"/>
    <w:rsid w:val="004D0EB1"/>
    <w:rsid w:val="004D5842"/>
    <w:rsid w:val="004F762C"/>
    <w:rsid w:val="00502346"/>
    <w:rsid w:val="00502A5D"/>
    <w:rsid w:val="005131C8"/>
    <w:rsid w:val="00522717"/>
    <w:rsid w:val="00532ADC"/>
    <w:rsid w:val="00535B74"/>
    <w:rsid w:val="0053793B"/>
    <w:rsid w:val="0054452E"/>
    <w:rsid w:val="00544555"/>
    <w:rsid w:val="00554FE0"/>
    <w:rsid w:val="005562C0"/>
    <w:rsid w:val="0056076A"/>
    <w:rsid w:val="00560F5B"/>
    <w:rsid w:val="00562FD1"/>
    <w:rsid w:val="005645AE"/>
    <w:rsid w:val="00583AF8"/>
    <w:rsid w:val="00597B6D"/>
    <w:rsid w:val="005A0110"/>
    <w:rsid w:val="005A15DE"/>
    <w:rsid w:val="005A3FDF"/>
    <w:rsid w:val="005A4164"/>
    <w:rsid w:val="005A78B7"/>
    <w:rsid w:val="005B52E1"/>
    <w:rsid w:val="005B7BDA"/>
    <w:rsid w:val="005D42DF"/>
    <w:rsid w:val="005E5AB8"/>
    <w:rsid w:val="005F4C35"/>
    <w:rsid w:val="005F5EDA"/>
    <w:rsid w:val="006066CC"/>
    <w:rsid w:val="00612E84"/>
    <w:rsid w:val="00615954"/>
    <w:rsid w:val="00620467"/>
    <w:rsid w:val="00631398"/>
    <w:rsid w:val="00631B77"/>
    <w:rsid w:val="00633C58"/>
    <w:rsid w:val="00633D24"/>
    <w:rsid w:val="00641DFD"/>
    <w:rsid w:val="006421C1"/>
    <w:rsid w:val="006442DD"/>
    <w:rsid w:val="00654FA0"/>
    <w:rsid w:val="00663058"/>
    <w:rsid w:val="006659FF"/>
    <w:rsid w:val="00677DFE"/>
    <w:rsid w:val="006807AE"/>
    <w:rsid w:val="00684A06"/>
    <w:rsid w:val="006850C9"/>
    <w:rsid w:val="0068707A"/>
    <w:rsid w:val="00691C1E"/>
    <w:rsid w:val="00693C31"/>
    <w:rsid w:val="00694783"/>
    <w:rsid w:val="006A1A35"/>
    <w:rsid w:val="006A253C"/>
    <w:rsid w:val="006B6856"/>
    <w:rsid w:val="006C0F2E"/>
    <w:rsid w:val="006C6542"/>
    <w:rsid w:val="006D1554"/>
    <w:rsid w:val="006D6A90"/>
    <w:rsid w:val="006D6FF3"/>
    <w:rsid w:val="006D7AAE"/>
    <w:rsid w:val="006E08E9"/>
    <w:rsid w:val="006E173B"/>
    <w:rsid w:val="006E3A01"/>
    <w:rsid w:val="006E4506"/>
    <w:rsid w:val="006F0638"/>
    <w:rsid w:val="006F70F2"/>
    <w:rsid w:val="007110C5"/>
    <w:rsid w:val="007132F1"/>
    <w:rsid w:val="007142BE"/>
    <w:rsid w:val="007269CB"/>
    <w:rsid w:val="00730251"/>
    <w:rsid w:val="00742F97"/>
    <w:rsid w:val="00751BA7"/>
    <w:rsid w:val="007572F5"/>
    <w:rsid w:val="007576C5"/>
    <w:rsid w:val="00757833"/>
    <w:rsid w:val="0076325C"/>
    <w:rsid w:val="00764939"/>
    <w:rsid w:val="00771E5A"/>
    <w:rsid w:val="007725CF"/>
    <w:rsid w:val="00781753"/>
    <w:rsid w:val="00781887"/>
    <w:rsid w:val="007826DA"/>
    <w:rsid w:val="00783E6C"/>
    <w:rsid w:val="007911C0"/>
    <w:rsid w:val="0079197B"/>
    <w:rsid w:val="00792238"/>
    <w:rsid w:val="00797329"/>
    <w:rsid w:val="00797893"/>
    <w:rsid w:val="007A062B"/>
    <w:rsid w:val="007A6945"/>
    <w:rsid w:val="007A705A"/>
    <w:rsid w:val="007B06C1"/>
    <w:rsid w:val="007C66FE"/>
    <w:rsid w:val="007D20D9"/>
    <w:rsid w:val="007D73AC"/>
    <w:rsid w:val="007E0BAB"/>
    <w:rsid w:val="007E79F4"/>
    <w:rsid w:val="007F5071"/>
    <w:rsid w:val="007F62EB"/>
    <w:rsid w:val="00802A71"/>
    <w:rsid w:val="0080712A"/>
    <w:rsid w:val="00807562"/>
    <w:rsid w:val="008135AE"/>
    <w:rsid w:val="008326ED"/>
    <w:rsid w:val="008438E3"/>
    <w:rsid w:val="0084647B"/>
    <w:rsid w:val="008473D3"/>
    <w:rsid w:val="00850500"/>
    <w:rsid w:val="008527C1"/>
    <w:rsid w:val="008533E3"/>
    <w:rsid w:val="00866FC3"/>
    <w:rsid w:val="00874F98"/>
    <w:rsid w:val="00875667"/>
    <w:rsid w:val="008762CD"/>
    <w:rsid w:val="00876329"/>
    <w:rsid w:val="00876796"/>
    <w:rsid w:val="0088005E"/>
    <w:rsid w:val="008813CB"/>
    <w:rsid w:val="00885670"/>
    <w:rsid w:val="00890D38"/>
    <w:rsid w:val="008A0DAC"/>
    <w:rsid w:val="008A3FF7"/>
    <w:rsid w:val="008A44A9"/>
    <w:rsid w:val="008A4E4B"/>
    <w:rsid w:val="008A56FF"/>
    <w:rsid w:val="008C1A85"/>
    <w:rsid w:val="008C216D"/>
    <w:rsid w:val="008C5C16"/>
    <w:rsid w:val="008D0236"/>
    <w:rsid w:val="008D30E6"/>
    <w:rsid w:val="008D7264"/>
    <w:rsid w:val="008E1416"/>
    <w:rsid w:val="008E270B"/>
    <w:rsid w:val="008E2D0D"/>
    <w:rsid w:val="008E332F"/>
    <w:rsid w:val="008E6B68"/>
    <w:rsid w:val="008F1FA6"/>
    <w:rsid w:val="00902550"/>
    <w:rsid w:val="009044FC"/>
    <w:rsid w:val="009071D2"/>
    <w:rsid w:val="009100FE"/>
    <w:rsid w:val="00917172"/>
    <w:rsid w:val="009174EC"/>
    <w:rsid w:val="00930AB5"/>
    <w:rsid w:val="00937635"/>
    <w:rsid w:val="00937FAE"/>
    <w:rsid w:val="0094160C"/>
    <w:rsid w:val="00955AC4"/>
    <w:rsid w:val="00956190"/>
    <w:rsid w:val="00974B7B"/>
    <w:rsid w:val="00982D01"/>
    <w:rsid w:val="00983C2D"/>
    <w:rsid w:val="009853FA"/>
    <w:rsid w:val="00992368"/>
    <w:rsid w:val="00997F19"/>
    <w:rsid w:val="009A0C76"/>
    <w:rsid w:val="009A0EFA"/>
    <w:rsid w:val="009A289C"/>
    <w:rsid w:val="009A7A8D"/>
    <w:rsid w:val="009C5D63"/>
    <w:rsid w:val="009D2CB3"/>
    <w:rsid w:val="009D69B8"/>
    <w:rsid w:val="009D6DBB"/>
    <w:rsid w:val="009E50C1"/>
    <w:rsid w:val="009E7C6A"/>
    <w:rsid w:val="009F6B22"/>
    <w:rsid w:val="00A004EE"/>
    <w:rsid w:val="00A039E2"/>
    <w:rsid w:val="00A05BB5"/>
    <w:rsid w:val="00A06B1D"/>
    <w:rsid w:val="00A109E8"/>
    <w:rsid w:val="00A11177"/>
    <w:rsid w:val="00A20061"/>
    <w:rsid w:val="00A221BD"/>
    <w:rsid w:val="00A40F90"/>
    <w:rsid w:val="00A41CB1"/>
    <w:rsid w:val="00A45D71"/>
    <w:rsid w:val="00A4787B"/>
    <w:rsid w:val="00A5144C"/>
    <w:rsid w:val="00A6299E"/>
    <w:rsid w:val="00A7044E"/>
    <w:rsid w:val="00A72DF4"/>
    <w:rsid w:val="00A764E4"/>
    <w:rsid w:val="00A8049A"/>
    <w:rsid w:val="00A82F59"/>
    <w:rsid w:val="00A84274"/>
    <w:rsid w:val="00A84997"/>
    <w:rsid w:val="00A84D3E"/>
    <w:rsid w:val="00A92C5F"/>
    <w:rsid w:val="00A941CB"/>
    <w:rsid w:val="00A97649"/>
    <w:rsid w:val="00AA3B40"/>
    <w:rsid w:val="00AA3B49"/>
    <w:rsid w:val="00AA62C4"/>
    <w:rsid w:val="00AC170A"/>
    <w:rsid w:val="00AC3848"/>
    <w:rsid w:val="00AC5165"/>
    <w:rsid w:val="00AC624F"/>
    <w:rsid w:val="00AD4206"/>
    <w:rsid w:val="00AD6DC3"/>
    <w:rsid w:val="00AD728B"/>
    <w:rsid w:val="00AE796C"/>
    <w:rsid w:val="00B029DF"/>
    <w:rsid w:val="00B0781A"/>
    <w:rsid w:val="00B125E9"/>
    <w:rsid w:val="00B2133A"/>
    <w:rsid w:val="00B305BA"/>
    <w:rsid w:val="00B36447"/>
    <w:rsid w:val="00B46E62"/>
    <w:rsid w:val="00B50379"/>
    <w:rsid w:val="00B542FC"/>
    <w:rsid w:val="00B608EE"/>
    <w:rsid w:val="00B646EE"/>
    <w:rsid w:val="00B66860"/>
    <w:rsid w:val="00B66A19"/>
    <w:rsid w:val="00B67729"/>
    <w:rsid w:val="00B74327"/>
    <w:rsid w:val="00B7771D"/>
    <w:rsid w:val="00B865E9"/>
    <w:rsid w:val="00B91AC6"/>
    <w:rsid w:val="00B93F26"/>
    <w:rsid w:val="00B95769"/>
    <w:rsid w:val="00BB1B19"/>
    <w:rsid w:val="00BC42DC"/>
    <w:rsid w:val="00BC5AD8"/>
    <w:rsid w:val="00BD27D0"/>
    <w:rsid w:val="00BD60D8"/>
    <w:rsid w:val="00BE2412"/>
    <w:rsid w:val="00BE39E5"/>
    <w:rsid w:val="00BE5704"/>
    <w:rsid w:val="00BE689C"/>
    <w:rsid w:val="00BF5363"/>
    <w:rsid w:val="00C00D42"/>
    <w:rsid w:val="00C0514B"/>
    <w:rsid w:val="00C12850"/>
    <w:rsid w:val="00C15CB1"/>
    <w:rsid w:val="00C23E8D"/>
    <w:rsid w:val="00C25D6B"/>
    <w:rsid w:val="00C36960"/>
    <w:rsid w:val="00C417A1"/>
    <w:rsid w:val="00C44F61"/>
    <w:rsid w:val="00C46ED3"/>
    <w:rsid w:val="00C4720F"/>
    <w:rsid w:val="00C5046A"/>
    <w:rsid w:val="00C50831"/>
    <w:rsid w:val="00C54237"/>
    <w:rsid w:val="00C55768"/>
    <w:rsid w:val="00C629C0"/>
    <w:rsid w:val="00C64205"/>
    <w:rsid w:val="00C648F0"/>
    <w:rsid w:val="00C76CA1"/>
    <w:rsid w:val="00C76F19"/>
    <w:rsid w:val="00C8029D"/>
    <w:rsid w:val="00C83355"/>
    <w:rsid w:val="00C84E9D"/>
    <w:rsid w:val="00C855A2"/>
    <w:rsid w:val="00CA3387"/>
    <w:rsid w:val="00CA4CBC"/>
    <w:rsid w:val="00CA5C63"/>
    <w:rsid w:val="00CA5FC4"/>
    <w:rsid w:val="00CA73EE"/>
    <w:rsid w:val="00CB57E0"/>
    <w:rsid w:val="00CC4BD5"/>
    <w:rsid w:val="00CC520F"/>
    <w:rsid w:val="00CC6D37"/>
    <w:rsid w:val="00CC7107"/>
    <w:rsid w:val="00CD3A02"/>
    <w:rsid w:val="00CD60E8"/>
    <w:rsid w:val="00CD653F"/>
    <w:rsid w:val="00CE2C46"/>
    <w:rsid w:val="00CF66F5"/>
    <w:rsid w:val="00D00631"/>
    <w:rsid w:val="00D01775"/>
    <w:rsid w:val="00D13CC4"/>
    <w:rsid w:val="00D27292"/>
    <w:rsid w:val="00D27E8B"/>
    <w:rsid w:val="00D33DD8"/>
    <w:rsid w:val="00D346B9"/>
    <w:rsid w:val="00D3604B"/>
    <w:rsid w:val="00D362A0"/>
    <w:rsid w:val="00D411C3"/>
    <w:rsid w:val="00D42EA5"/>
    <w:rsid w:val="00D438F2"/>
    <w:rsid w:val="00D4412D"/>
    <w:rsid w:val="00D45838"/>
    <w:rsid w:val="00D55010"/>
    <w:rsid w:val="00D6635F"/>
    <w:rsid w:val="00D70D2E"/>
    <w:rsid w:val="00D71EA6"/>
    <w:rsid w:val="00D7610A"/>
    <w:rsid w:val="00D87486"/>
    <w:rsid w:val="00D90AA1"/>
    <w:rsid w:val="00D92DA7"/>
    <w:rsid w:val="00D94654"/>
    <w:rsid w:val="00D94D1A"/>
    <w:rsid w:val="00DA08F7"/>
    <w:rsid w:val="00DA1203"/>
    <w:rsid w:val="00DA3CB9"/>
    <w:rsid w:val="00DA4A2E"/>
    <w:rsid w:val="00DA75FF"/>
    <w:rsid w:val="00DA7648"/>
    <w:rsid w:val="00DB1AD0"/>
    <w:rsid w:val="00DB36FA"/>
    <w:rsid w:val="00DB5CA3"/>
    <w:rsid w:val="00DC2EF7"/>
    <w:rsid w:val="00DC36C7"/>
    <w:rsid w:val="00DD0A52"/>
    <w:rsid w:val="00DD134C"/>
    <w:rsid w:val="00DD2F94"/>
    <w:rsid w:val="00DD73CD"/>
    <w:rsid w:val="00DD7930"/>
    <w:rsid w:val="00DD79C8"/>
    <w:rsid w:val="00DF1F39"/>
    <w:rsid w:val="00DF52AA"/>
    <w:rsid w:val="00E04852"/>
    <w:rsid w:val="00E04DFB"/>
    <w:rsid w:val="00E20784"/>
    <w:rsid w:val="00E267D5"/>
    <w:rsid w:val="00E26ED4"/>
    <w:rsid w:val="00E3310F"/>
    <w:rsid w:val="00E42B5F"/>
    <w:rsid w:val="00E430EA"/>
    <w:rsid w:val="00E510E7"/>
    <w:rsid w:val="00E6103A"/>
    <w:rsid w:val="00E61098"/>
    <w:rsid w:val="00E61A1D"/>
    <w:rsid w:val="00E84C8C"/>
    <w:rsid w:val="00E84E18"/>
    <w:rsid w:val="00E878E3"/>
    <w:rsid w:val="00E9255C"/>
    <w:rsid w:val="00E93FE4"/>
    <w:rsid w:val="00EA28B0"/>
    <w:rsid w:val="00EA7653"/>
    <w:rsid w:val="00EB115F"/>
    <w:rsid w:val="00EB2E4C"/>
    <w:rsid w:val="00ED169B"/>
    <w:rsid w:val="00ED3058"/>
    <w:rsid w:val="00EE4786"/>
    <w:rsid w:val="00EE6D2C"/>
    <w:rsid w:val="00EF4268"/>
    <w:rsid w:val="00F062BA"/>
    <w:rsid w:val="00F117CE"/>
    <w:rsid w:val="00F21F9E"/>
    <w:rsid w:val="00F24D3C"/>
    <w:rsid w:val="00F3290E"/>
    <w:rsid w:val="00F55CB6"/>
    <w:rsid w:val="00F6085A"/>
    <w:rsid w:val="00F74A52"/>
    <w:rsid w:val="00F768F7"/>
    <w:rsid w:val="00F8127C"/>
    <w:rsid w:val="00F9763A"/>
    <w:rsid w:val="00FA1BB5"/>
    <w:rsid w:val="00FA4BAE"/>
    <w:rsid w:val="00FB2636"/>
    <w:rsid w:val="00FB6596"/>
    <w:rsid w:val="00FB6F10"/>
    <w:rsid w:val="00FB7B01"/>
    <w:rsid w:val="00FC3AA6"/>
    <w:rsid w:val="00FF0426"/>
    <w:rsid w:val="00FF3C7B"/>
    <w:rsid w:val="00FF6242"/>
    <w:rsid w:val="00FF7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14:docId w14:val="0372F3C5"/>
  <w15:docId w15:val="{B04026F5-31AC-48E0-ADB9-A3A78237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E26ED4"/>
    <w:pPr>
      <w:widowControl w:val="0"/>
      <w:autoSpaceDE w:val="0"/>
      <w:autoSpaceDN w:val="0"/>
      <w:adjustRightInd w:val="0"/>
    </w:pPr>
    <w:rPr>
      <w:sz w:val="24"/>
      <w:szCs w:val="24"/>
      <w:lang w:eastAsia="en-US"/>
    </w:rPr>
  </w:style>
  <w:style w:type="paragraph" w:styleId="Heading1">
    <w:name w:val="heading 1"/>
    <w:basedOn w:val="Default"/>
    <w:next w:val="Default"/>
    <w:qFormat/>
    <w:rsid w:val="00E26ED4"/>
    <w:pPr>
      <w:outlineLvl w:val="0"/>
    </w:pPr>
    <w:rPr>
      <w:color w:val="auto"/>
    </w:rPr>
  </w:style>
  <w:style w:type="paragraph" w:styleId="Heading2">
    <w:name w:val="heading 2"/>
    <w:basedOn w:val="Default"/>
    <w:next w:val="Default"/>
    <w:autoRedefine/>
    <w:qFormat/>
    <w:rsid w:val="00CE2C46"/>
    <w:pPr>
      <w:spacing w:line="276" w:lineRule="auto"/>
      <w:outlineLvl w:val="1"/>
    </w:pPr>
    <w:rPr>
      <w:rFonts w:ascii="Arial" w:hAnsi="Arial" w:cs="Arial"/>
      <w:b/>
      <w:bCs/>
      <w:color w:val="auto"/>
      <w:sz w:val="20"/>
      <w:szCs w:val="20"/>
      <w:u w:val="single"/>
      <w:lang w:val="en-GB" w:eastAsia="en-GB"/>
    </w:rPr>
  </w:style>
  <w:style w:type="paragraph" w:styleId="Heading3">
    <w:name w:val="heading 3"/>
    <w:basedOn w:val="Default"/>
    <w:next w:val="Default"/>
    <w:qFormat/>
    <w:rsid w:val="00E26ED4"/>
    <w:pPr>
      <w:outlineLvl w:val="2"/>
    </w:pPr>
    <w:rPr>
      <w:b/>
      <w:i/>
      <w:color w:val="auto"/>
    </w:rPr>
  </w:style>
  <w:style w:type="paragraph" w:styleId="Heading4">
    <w:name w:val="heading 4"/>
    <w:basedOn w:val="Default"/>
    <w:next w:val="Default"/>
    <w:qFormat/>
    <w:rsid w:val="00E26ED4"/>
    <w:pPr>
      <w:outlineLvl w:val="3"/>
    </w:pPr>
    <w:rPr>
      <w:color w:val="auto"/>
    </w:rPr>
  </w:style>
  <w:style w:type="paragraph" w:styleId="Heading5">
    <w:name w:val="heading 5"/>
    <w:basedOn w:val="Default"/>
    <w:next w:val="Default"/>
    <w:qFormat/>
    <w:rsid w:val="00E26ED4"/>
    <w:pPr>
      <w:outlineLvl w:val="4"/>
    </w:pPr>
    <w:rPr>
      <w:color w:val="auto"/>
    </w:rPr>
  </w:style>
  <w:style w:type="paragraph" w:styleId="Heading6">
    <w:name w:val="heading 6"/>
    <w:basedOn w:val="Default"/>
    <w:next w:val="Default"/>
    <w:qFormat/>
    <w:rsid w:val="00E26ED4"/>
    <w:pPr>
      <w:outlineLvl w:val="5"/>
    </w:pPr>
    <w:rPr>
      <w:color w:val="auto"/>
    </w:rPr>
  </w:style>
  <w:style w:type="paragraph" w:styleId="Heading7">
    <w:name w:val="heading 7"/>
    <w:basedOn w:val="Normal"/>
    <w:next w:val="Normal"/>
    <w:qFormat/>
    <w:rsid w:val="00E26ED4"/>
    <w:pPr>
      <w:keepNext/>
      <w:jc w:val="center"/>
      <w:outlineLvl w:val="6"/>
    </w:pPr>
    <w:rPr>
      <w:b/>
      <w:bCs/>
      <w:color w:val="000000"/>
      <w:sz w:val="56"/>
      <w:szCs w:val="56"/>
    </w:rPr>
  </w:style>
  <w:style w:type="paragraph" w:styleId="Heading8">
    <w:name w:val="heading 8"/>
    <w:basedOn w:val="Normal"/>
    <w:next w:val="Normal"/>
    <w:qFormat/>
    <w:rsid w:val="00E26ED4"/>
    <w:pPr>
      <w:keepNext/>
      <w:jc w:val="center"/>
      <w:outlineLvl w:val="7"/>
    </w:pPr>
    <w:rPr>
      <w:b/>
      <w:bCs/>
      <w:color w:val="000000"/>
      <w:sz w:val="28"/>
      <w:szCs w:val="28"/>
      <w:u w:val="single"/>
    </w:rPr>
  </w:style>
  <w:style w:type="paragraph" w:styleId="Heading9">
    <w:name w:val="heading 9"/>
    <w:basedOn w:val="Normal"/>
    <w:next w:val="Normal"/>
    <w:qFormat/>
    <w:rsid w:val="00E26ED4"/>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6ED4"/>
    <w:pPr>
      <w:widowControl w:val="0"/>
      <w:autoSpaceDE w:val="0"/>
      <w:autoSpaceDN w:val="0"/>
      <w:adjustRightInd w:val="0"/>
    </w:pPr>
    <w:rPr>
      <w:color w:val="000000"/>
      <w:sz w:val="24"/>
      <w:szCs w:val="24"/>
      <w:lang w:val="en-US" w:eastAsia="en-US"/>
    </w:rPr>
  </w:style>
  <w:style w:type="paragraph" w:styleId="BodyText">
    <w:name w:val="Body Text"/>
    <w:basedOn w:val="Default"/>
    <w:next w:val="Default"/>
    <w:semiHidden/>
    <w:rsid w:val="00E26ED4"/>
    <w:rPr>
      <w:color w:val="auto"/>
    </w:rPr>
  </w:style>
  <w:style w:type="paragraph" w:styleId="Header">
    <w:name w:val="header"/>
    <w:basedOn w:val="Default"/>
    <w:next w:val="Default"/>
    <w:link w:val="HeaderChar"/>
    <w:uiPriority w:val="99"/>
    <w:rsid w:val="00E26ED4"/>
    <w:rPr>
      <w:color w:val="auto"/>
    </w:rPr>
  </w:style>
  <w:style w:type="paragraph" w:styleId="Footer">
    <w:name w:val="footer"/>
    <w:basedOn w:val="Normal"/>
    <w:link w:val="FooterChar"/>
    <w:uiPriority w:val="99"/>
    <w:rsid w:val="00E26ED4"/>
    <w:pPr>
      <w:tabs>
        <w:tab w:val="center" w:pos="4153"/>
        <w:tab w:val="right" w:pos="8306"/>
      </w:tabs>
    </w:pPr>
  </w:style>
  <w:style w:type="character" w:styleId="PageNumber">
    <w:name w:val="page number"/>
    <w:basedOn w:val="DefaultParagraphFont"/>
    <w:semiHidden/>
    <w:rsid w:val="00E26ED4"/>
  </w:style>
  <w:style w:type="paragraph" w:styleId="BodyText2">
    <w:name w:val="Body Text 2"/>
    <w:basedOn w:val="Normal"/>
    <w:semiHidden/>
    <w:rsid w:val="00E26ED4"/>
    <w:rPr>
      <w:color w:val="000000"/>
      <w:sz w:val="22"/>
    </w:rPr>
  </w:style>
  <w:style w:type="paragraph" w:styleId="List">
    <w:name w:val="List"/>
    <w:basedOn w:val="Normal"/>
    <w:semiHidden/>
    <w:rsid w:val="00E26ED4"/>
    <w:pPr>
      <w:ind w:left="283" w:hanging="283"/>
    </w:pPr>
  </w:style>
  <w:style w:type="paragraph" w:styleId="List2">
    <w:name w:val="List 2"/>
    <w:basedOn w:val="Normal"/>
    <w:semiHidden/>
    <w:rsid w:val="00E26ED4"/>
    <w:pPr>
      <w:ind w:left="566" w:hanging="283"/>
    </w:pPr>
  </w:style>
  <w:style w:type="paragraph" w:styleId="List3">
    <w:name w:val="List 3"/>
    <w:basedOn w:val="Normal"/>
    <w:semiHidden/>
    <w:rsid w:val="00E26ED4"/>
    <w:pPr>
      <w:ind w:left="849" w:hanging="283"/>
    </w:pPr>
  </w:style>
  <w:style w:type="paragraph" w:styleId="List4">
    <w:name w:val="List 4"/>
    <w:basedOn w:val="Normal"/>
    <w:semiHidden/>
    <w:rsid w:val="00E26ED4"/>
    <w:pPr>
      <w:ind w:left="1132" w:hanging="283"/>
    </w:pPr>
  </w:style>
  <w:style w:type="paragraph" w:styleId="ListBullet2">
    <w:name w:val="List Bullet 2"/>
    <w:basedOn w:val="Normal"/>
    <w:autoRedefine/>
    <w:semiHidden/>
    <w:rsid w:val="00E26ED4"/>
    <w:pPr>
      <w:numPr>
        <w:numId w:val="2"/>
      </w:numPr>
    </w:pPr>
  </w:style>
  <w:style w:type="paragraph" w:styleId="ListContinue2">
    <w:name w:val="List Continue 2"/>
    <w:basedOn w:val="Normal"/>
    <w:semiHidden/>
    <w:rsid w:val="00E26ED4"/>
    <w:pPr>
      <w:spacing w:after="120"/>
      <w:ind w:left="566"/>
    </w:pPr>
  </w:style>
  <w:style w:type="paragraph" w:styleId="BodyTextIndent">
    <w:name w:val="Body Text Indent"/>
    <w:basedOn w:val="Normal"/>
    <w:semiHidden/>
    <w:rsid w:val="00E26ED4"/>
    <w:pPr>
      <w:spacing w:after="120"/>
      <w:ind w:left="283"/>
    </w:pPr>
  </w:style>
  <w:style w:type="paragraph" w:styleId="NormalWeb">
    <w:name w:val="Normal (Web)"/>
    <w:basedOn w:val="Normal"/>
    <w:semiHidden/>
    <w:rsid w:val="00E26ED4"/>
    <w:pPr>
      <w:widowControl/>
      <w:autoSpaceDE/>
      <w:autoSpaceDN/>
      <w:adjustRightInd/>
      <w:spacing w:before="100" w:beforeAutospacing="1" w:after="100" w:afterAutospacing="1"/>
    </w:pPr>
    <w:rPr>
      <w:rFonts w:ascii="Verdana" w:eastAsia="Arial Unicode MS" w:hAnsi="Verdana" w:cs="Arial Unicode MS"/>
      <w:color w:val="000000"/>
      <w:sz w:val="22"/>
      <w:szCs w:val="22"/>
    </w:rPr>
  </w:style>
  <w:style w:type="character" w:styleId="Hyperlink">
    <w:name w:val="Hyperlink"/>
    <w:basedOn w:val="DefaultParagraphFont"/>
    <w:uiPriority w:val="99"/>
    <w:rsid w:val="00E26ED4"/>
    <w:rPr>
      <w:b/>
      <w:bCs/>
      <w:strike w:val="0"/>
      <w:dstrike w:val="0"/>
      <w:color w:val="1E4161"/>
      <w:u w:val="none"/>
      <w:effect w:val="none"/>
    </w:rPr>
  </w:style>
  <w:style w:type="paragraph" w:styleId="BodyText3">
    <w:name w:val="Body Text 3"/>
    <w:basedOn w:val="Normal"/>
    <w:semiHidden/>
    <w:rsid w:val="00E26ED4"/>
    <w:rPr>
      <w:color w:val="000000"/>
      <w:sz w:val="25"/>
      <w:szCs w:val="25"/>
    </w:rPr>
  </w:style>
  <w:style w:type="paragraph" w:styleId="TOC1">
    <w:name w:val="toc 1"/>
    <w:basedOn w:val="Normal"/>
    <w:next w:val="Normal"/>
    <w:autoRedefine/>
    <w:uiPriority w:val="39"/>
    <w:rsid w:val="00730251"/>
    <w:pPr>
      <w:spacing w:before="120"/>
    </w:pPr>
    <w:rPr>
      <w:rFonts w:ascii="Arial" w:hAnsi="Arial" w:cs="Arial"/>
      <w:b/>
      <w:bCs/>
      <w:i/>
      <w:iCs/>
      <w:caps/>
      <w:noProof/>
      <w:sz w:val="18"/>
      <w:szCs w:val="18"/>
      <w:u w:val="single"/>
    </w:rPr>
  </w:style>
  <w:style w:type="paragraph" w:styleId="TOC2">
    <w:name w:val="toc 2"/>
    <w:basedOn w:val="Normal"/>
    <w:next w:val="Normal"/>
    <w:autoRedefine/>
    <w:uiPriority w:val="39"/>
    <w:rsid w:val="000F5293"/>
    <w:pPr>
      <w:tabs>
        <w:tab w:val="right" w:leader="underscore" w:pos="8647"/>
      </w:tabs>
      <w:spacing w:after="100" w:afterAutospacing="1"/>
    </w:pPr>
    <w:rPr>
      <w:rFonts w:ascii="Arial" w:hAnsi="Arial" w:cs="Arial"/>
      <w:b/>
      <w:bCs/>
      <w:noProof/>
      <w:sz w:val="18"/>
      <w:szCs w:val="18"/>
    </w:rPr>
  </w:style>
  <w:style w:type="paragraph" w:styleId="TOC3">
    <w:name w:val="toc 3"/>
    <w:basedOn w:val="Normal"/>
    <w:next w:val="Normal"/>
    <w:autoRedefine/>
    <w:uiPriority w:val="39"/>
    <w:rsid w:val="00DD79C8"/>
    <w:pPr>
      <w:tabs>
        <w:tab w:val="right" w:leader="underscore" w:pos="8636"/>
      </w:tabs>
      <w:ind w:left="480"/>
    </w:pPr>
    <w:rPr>
      <w:rFonts w:ascii="Arial" w:hAnsi="Arial" w:cs="Arial"/>
      <w:noProof/>
      <w:sz w:val="22"/>
      <w:szCs w:val="22"/>
    </w:rPr>
  </w:style>
  <w:style w:type="paragraph" w:styleId="TOC4">
    <w:name w:val="toc 4"/>
    <w:basedOn w:val="Normal"/>
    <w:next w:val="Normal"/>
    <w:autoRedefine/>
    <w:semiHidden/>
    <w:rsid w:val="00E26ED4"/>
    <w:pPr>
      <w:ind w:left="720"/>
    </w:pPr>
    <w:rPr>
      <w:sz w:val="20"/>
      <w:szCs w:val="20"/>
    </w:rPr>
  </w:style>
  <w:style w:type="paragraph" w:styleId="TOC5">
    <w:name w:val="toc 5"/>
    <w:basedOn w:val="Normal"/>
    <w:next w:val="Normal"/>
    <w:autoRedefine/>
    <w:semiHidden/>
    <w:rsid w:val="00E26ED4"/>
    <w:pPr>
      <w:ind w:left="960"/>
    </w:pPr>
    <w:rPr>
      <w:sz w:val="20"/>
      <w:szCs w:val="20"/>
    </w:rPr>
  </w:style>
  <w:style w:type="paragraph" w:styleId="TOC6">
    <w:name w:val="toc 6"/>
    <w:basedOn w:val="Normal"/>
    <w:next w:val="Normal"/>
    <w:autoRedefine/>
    <w:semiHidden/>
    <w:rsid w:val="00E26ED4"/>
    <w:pPr>
      <w:ind w:left="1200"/>
    </w:pPr>
    <w:rPr>
      <w:sz w:val="20"/>
      <w:szCs w:val="20"/>
    </w:rPr>
  </w:style>
  <w:style w:type="paragraph" w:styleId="TOC7">
    <w:name w:val="toc 7"/>
    <w:basedOn w:val="Normal"/>
    <w:next w:val="Normal"/>
    <w:autoRedefine/>
    <w:semiHidden/>
    <w:rsid w:val="00E26ED4"/>
    <w:pPr>
      <w:ind w:left="1440"/>
    </w:pPr>
    <w:rPr>
      <w:sz w:val="20"/>
      <w:szCs w:val="20"/>
    </w:rPr>
  </w:style>
  <w:style w:type="paragraph" w:styleId="TOC8">
    <w:name w:val="toc 8"/>
    <w:basedOn w:val="Normal"/>
    <w:next w:val="Normal"/>
    <w:autoRedefine/>
    <w:semiHidden/>
    <w:rsid w:val="00E26ED4"/>
    <w:pPr>
      <w:ind w:left="1680"/>
    </w:pPr>
    <w:rPr>
      <w:sz w:val="20"/>
      <w:szCs w:val="20"/>
    </w:rPr>
  </w:style>
  <w:style w:type="paragraph" w:styleId="TOC9">
    <w:name w:val="toc 9"/>
    <w:basedOn w:val="Normal"/>
    <w:next w:val="Normal"/>
    <w:autoRedefine/>
    <w:semiHidden/>
    <w:rsid w:val="00E26ED4"/>
    <w:pPr>
      <w:ind w:left="1920"/>
    </w:pPr>
    <w:rPr>
      <w:sz w:val="20"/>
      <w:szCs w:val="20"/>
    </w:rPr>
  </w:style>
  <w:style w:type="paragraph" w:styleId="ListParagraph">
    <w:name w:val="List Paragraph"/>
    <w:basedOn w:val="Normal"/>
    <w:uiPriority w:val="34"/>
    <w:qFormat/>
    <w:rsid w:val="007572F5"/>
    <w:pPr>
      <w:ind w:left="720"/>
    </w:pPr>
  </w:style>
  <w:style w:type="paragraph" w:styleId="BlockText">
    <w:name w:val="Block Text"/>
    <w:basedOn w:val="Normal"/>
    <w:rsid w:val="00AD6DC3"/>
    <w:pPr>
      <w:widowControl/>
      <w:autoSpaceDE/>
      <w:autoSpaceDN/>
      <w:adjustRightInd/>
      <w:spacing w:after="120"/>
      <w:ind w:left="720" w:right="-295" w:hanging="900"/>
      <w:jc w:val="both"/>
    </w:pPr>
    <w:rPr>
      <w:rFonts w:ascii="Arial" w:hAnsi="Arial"/>
      <w:lang w:eastAsia="en-GB"/>
    </w:rPr>
  </w:style>
  <w:style w:type="paragraph" w:styleId="TOCHeading">
    <w:name w:val="TOC Heading"/>
    <w:basedOn w:val="Heading1"/>
    <w:next w:val="Normal"/>
    <w:uiPriority w:val="39"/>
    <w:qFormat/>
    <w:rsid w:val="008C1A85"/>
    <w:pPr>
      <w:keepNext/>
      <w:keepLines/>
      <w:widowControl/>
      <w:autoSpaceDE/>
      <w:autoSpaceDN/>
      <w:adjustRightInd/>
      <w:spacing w:before="480" w:line="276" w:lineRule="auto"/>
      <w:outlineLvl w:val="9"/>
    </w:pPr>
    <w:rPr>
      <w:rFonts w:ascii="Cambria" w:hAnsi="Cambria"/>
      <w:b/>
      <w:bCs/>
      <w:color w:val="365F91"/>
      <w:sz w:val="28"/>
      <w:szCs w:val="28"/>
    </w:rPr>
  </w:style>
  <w:style w:type="character" w:styleId="FollowedHyperlink">
    <w:name w:val="FollowedHyperlink"/>
    <w:basedOn w:val="DefaultParagraphFont"/>
    <w:uiPriority w:val="99"/>
    <w:semiHidden/>
    <w:unhideWhenUsed/>
    <w:rsid w:val="005A15DE"/>
    <w:rPr>
      <w:color w:val="800080"/>
      <w:u w:val="single"/>
    </w:rPr>
  </w:style>
  <w:style w:type="paragraph" w:styleId="PlainText">
    <w:name w:val="Plain Text"/>
    <w:basedOn w:val="Normal"/>
    <w:link w:val="PlainTextChar"/>
    <w:semiHidden/>
    <w:rsid w:val="000E0614"/>
    <w:pPr>
      <w:widowControl/>
      <w:autoSpaceDE/>
      <w:autoSpaceDN/>
      <w:adjustRightInd/>
    </w:pPr>
    <w:rPr>
      <w:rFonts w:ascii="Courier New" w:hAnsi="Courier New"/>
      <w:sz w:val="20"/>
      <w:szCs w:val="20"/>
    </w:rPr>
  </w:style>
  <w:style w:type="character" w:customStyle="1" w:styleId="PlainTextChar">
    <w:name w:val="Plain Text Char"/>
    <w:basedOn w:val="DefaultParagraphFont"/>
    <w:link w:val="PlainText"/>
    <w:semiHidden/>
    <w:rsid w:val="000E0614"/>
    <w:rPr>
      <w:rFonts w:ascii="Courier New" w:hAnsi="Courier New"/>
      <w:lang w:eastAsia="en-US"/>
    </w:rPr>
  </w:style>
  <w:style w:type="paragraph" w:styleId="BalloonText">
    <w:name w:val="Balloon Text"/>
    <w:basedOn w:val="Normal"/>
    <w:link w:val="BalloonTextChar"/>
    <w:uiPriority w:val="99"/>
    <w:semiHidden/>
    <w:unhideWhenUsed/>
    <w:rsid w:val="006C6542"/>
    <w:rPr>
      <w:rFonts w:ascii="Tahoma" w:hAnsi="Tahoma" w:cs="Tahoma"/>
      <w:sz w:val="16"/>
      <w:szCs w:val="16"/>
    </w:rPr>
  </w:style>
  <w:style w:type="character" w:customStyle="1" w:styleId="BalloonTextChar">
    <w:name w:val="Balloon Text Char"/>
    <w:basedOn w:val="DefaultParagraphFont"/>
    <w:link w:val="BalloonText"/>
    <w:uiPriority w:val="99"/>
    <w:semiHidden/>
    <w:rsid w:val="006C6542"/>
    <w:rPr>
      <w:rFonts w:ascii="Tahoma" w:hAnsi="Tahoma" w:cs="Tahoma"/>
      <w:sz w:val="16"/>
      <w:szCs w:val="16"/>
      <w:lang w:eastAsia="en-US"/>
    </w:rPr>
  </w:style>
  <w:style w:type="character" w:customStyle="1" w:styleId="FooterChar">
    <w:name w:val="Footer Char"/>
    <w:basedOn w:val="DefaultParagraphFont"/>
    <w:link w:val="Footer"/>
    <w:uiPriority w:val="99"/>
    <w:rsid w:val="002C556A"/>
    <w:rPr>
      <w:sz w:val="24"/>
      <w:szCs w:val="24"/>
      <w:lang w:eastAsia="en-US"/>
    </w:rPr>
  </w:style>
  <w:style w:type="table" w:styleId="TableGrid">
    <w:name w:val="Table Grid"/>
    <w:basedOn w:val="TableNormal"/>
    <w:uiPriority w:val="59"/>
    <w:rsid w:val="00FB6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02346"/>
    <w:rPr>
      <w:sz w:val="24"/>
      <w:szCs w:val="24"/>
      <w:lang w:val="en-US" w:eastAsia="en-US"/>
    </w:rPr>
  </w:style>
  <w:style w:type="paragraph" w:styleId="DocumentMap">
    <w:name w:val="Document Map"/>
    <w:basedOn w:val="Normal"/>
    <w:link w:val="DocumentMapChar"/>
    <w:uiPriority w:val="99"/>
    <w:semiHidden/>
    <w:unhideWhenUsed/>
    <w:rsid w:val="00902550"/>
    <w:rPr>
      <w:rFonts w:ascii="Tahoma" w:hAnsi="Tahoma" w:cs="Tahoma"/>
      <w:sz w:val="16"/>
      <w:szCs w:val="16"/>
    </w:rPr>
  </w:style>
  <w:style w:type="character" w:customStyle="1" w:styleId="DocumentMapChar">
    <w:name w:val="Document Map Char"/>
    <w:basedOn w:val="DefaultParagraphFont"/>
    <w:link w:val="DocumentMap"/>
    <w:uiPriority w:val="99"/>
    <w:semiHidden/>
    <w:rsid w:val="00902550"/>
    <w:rPr>
      <w:rFonts w:ascii="Tahoma" w:hAnsi="Tahoma" w:cs="Tahoma"/>
      <w:sz w:val="16"/>
      <w:szCs w:val="16"/>
      <w:lang w:eastAsia="en-US"/>
    </w:rPr>
  </w:style>
  <w:style w:type="paragraph" w:customStyle="1" w:styleId="DfESBullets">
    <w:name w:val="DfESBullets"/>
    <w:basedOn w:val="Normal"/>
    <w:uiPriority w:val="99"/>
    <w:rsid w:val="001B4595"/>
    <w:pPr>
      <w:numPr>
        <w:numId w:val="36"/>
      </w:numPr>
      <w:overflowPunct w:val="0"/>
      <w:spacing w:after="240"/>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07388">
      <w:bodyDiv w:val="1"/>
      <w:marLeft w:val="0"/>
      <w:marRight w:val="0"/>
      <w:marTop w:val="0"/>
      <w:marBottom w:val="0"/>
      <w:divBdr>
        <w:top w:val="none" w:sz="0" w:space="0" w:color="auto"/>
        <w:left w:val="none" w:sz="0" w:space="0" w:color="auto"/>
        <w:bottom w:val="none" w:sz="0" w:space="0" w:color="auto"/>
        <w:right w:val="none" w:sz="0" w:space="0" w:color="auto"/>
      </w:divBdr>
    </w:div>
    <w:div w:id="173928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TWCA%20Risk%20register.xlsx" TargetMode="External"/><Relationship Id="rId18" Type="http://schemas.openxmlformats.org/officeDocument/2006/relationships/hyperlink" Target="STW%20Riddor%20Accident%20reporting%20%20flowchart.docx" TargetMode="External"/><Relationship Id="rId26" Type="http://schemas.openxmlformats.org/officeDocument/2006/relationships/hyperlink" Target="http://www.hse.gov.uk/electricity/index.htm" TargetMode="External"/><Relationship Id="rId39" Type="http://schemas.openxmlformats.org/officeDocument/2006/relationships/hyperlink" Target="BT%20School%20Self%20Audit%203.doc" TargetMode="External"/><Relationship Id="rId3" Type="http://schemas.openxmlformats.org/officeDocument/2006/relationships/styles" Target="styles.xml"/><Relationship Id="rId21" Type="http://schemas.openxmlformats.org/officeDocument/2006/relationships/hyperlink" Target="http://www.byggeweb.dk/controller?cmd=cms.menu&amp;id=725" TargetMode="External"/><Relationship Id="rId34" Type="http://schemas.openxmlformats.org/officeDocument/2006/relationships/hyperlink" Target="http://www.cleapss.org.uk/" TargetMode="External"/><Relationship Id="rId42" Type="http://schemas.openxmlformats.org/officeDocument/2006/relationships/hyperlink" Target="STW%20Construction%20Design%20and%20Management%20Regulations%202015.docx" TargetMode="External"/><Relationship Id="rId7" Type="http://schemas.openxmlformats.org/officeDocument/2006/relationships/endnotes" Target="endnotes.xml"/><Relationship Id="rId12" Type="http://schemas.openxmlformats.org/officeDocument/2006/relationships/hyperlink" Target="STW%20Managing-Contractors%20policy.doc" TargetMode="External"/><Relationship Id="rId17" Type="http://schemas.openxmlformats.org/officeDocument/2006/relationships/hyperlink" Target="file:///E:\Documents\Academy%20policy's\STW%20accident%20reporting%20procedures.docx" TargetMode="External"/><Relationship Id="rId25" Type="http://schemas.openxmlformats.org/officeDocument/2006/relationships/hyperlink" Target="coshh%20assessment%20buster%20wipes.docx" TargetMode="External"/><Relationship Id="rId33" Type="http://schemas.openxmlformats.org/officeDocument/2006/relationships/hyperlink" Target="http://www.hpa.org.uk/HPAwebHome/" TargetMode="External"/><Relationship Id="rId38" Type="http://schemas.openxmlformats.org/officeDocument/2006/relationships/hyperlink" Target="BT%20Self%20Audit%20Guidance%202.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STW%20accident%20reporting%20procedures.docx" TargetMode="External"/><Relationship Id="rId20" Type="http://schemas.openxmlformats.org/officeDocument/2006/relationships/hyperlink" Target="STW%20child_protection_and_safeguarding_policy%20%20MPE.docx" TargetMode="External"/><Relationship Id="rId29" Type="http://schemas.openxmlformats.org/officeDocument/2006/relationships/hyperlink" Target="STWCA%20manual%20handling%20Policy.docx" TargetMode="External"/><Relationship Id="rId41" Type="http://schemas.openxmlformats.org/officeDocument/2006/relationships/hyperlink" Target="STW%20Managing-Contractors%20policy.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TW%20Duty%20holder%20flow%20chart.docx" TargetMode="External"/><Relationship Id="rId24" Type="http://schemas.openxmlformats.org/officeDocument/2006/relationships/hyperlink" Target="STW%20coshh-policy.docx" TargetMode="External"/><Relationship Id="rId32" Type="http://schemas.openxmlformats.org/officeDocument/2006/relationships/hyperlink" Target="St%20Wilfrids%20RC%20College%20Academy%20Mini%20bus%20policy.docx" TargetMode="External"/><Relationship Id="rId37" Type="http://schemas.openxmlformats.org/officeDocument/2006/relationships/hyperlink" Target="http://www.hse.gov.uk/mothers/" TargetMode="External"/><Relationship Id="rId40" Type="http://schemas.openxmlformats.org/officeDocument/2006/relationships/hyperlink" Target="STW%20Display%20Screen-policy.do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ealth%20and%20safety%20policies,%20audits%20,inspections/Fire/Fire%20evac%20plans/December%202014%20Fire%20arrangements/Fire%20Evacuation%20procedures%20%20power%20point.pptx" TargetMode="External"/><Relationship Id="rId23" Type="http://schemas.openxmlformats.org/officeDocument/2006/relationships/hyperlink" Target="http://www.cleapss.org.uk/" TargetMode="External"/><Relationship Id="rId28" Type="http://schemas.openxmlformats.org/officeDocument/2006/relationships/hyperlink" Target="STW%20-working-at-heights-policy.docx" TargetMode="External"/><Relationship Id="rId36" Type="http://schemas.openxmlformats.org/officeDocument/2006/relationships/hyperlink" Target="RA%20Blank%20New%20and%20Expectant%20Mothers%20Pupils.xlsx" TargetMode="External"/><Relationship Id="rId10" Type="http://schemas.openxmlformats.org/officeDocument/2006/relationships/hyperlink" Target="STW%20Winter%20Maintenance%20Guidance.docx" TargetMode="External"/><Relationship Id="rId19" Type="http://schemas.openxmlformats.org/officeDocument/2006/relationships/hyperlink" Target="http://www.southtyneside.info/article/15839/Health-and-Safety-Manual-2012" TargetMode="External"/><Relationship Id="rId31" Type="http://schemas.openxmlformats.org/officeDocument/2006/relationships/hyperlink" Target="http://www.edufocus.co.uk/evolve.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STW%20Duty%20holder%20flow%20chart.docx" TargetMode="External"/><Relationship Id="rId14" Type="http://schemas.openxmlformats.org/officeDocument/2006/relationships/hyperlink" Target="STW%20Fire%20policy.docx" TargetMode="External"/><Relationship Id="rId22" Type="http://schemas.openxmlformats.org/officeDocument/2006/relationships/hyperlink" Target="http://intranet.st.net/documents/documentLibrary_DocumentSummary.asp?pk_document=655" TargetMode="External"/><Relationship Id="rId27" Type="http://schemas.openxmlformats.org/officeDocument/2006/relationships/hyperlink" Target="http://www.cleapss.org.uk/" TargetMode="External"/><Relationship Id="rId30" Type="http://schemas.openxmlformats.org/officeDocument/2006/relationships/hyperlink" Target="STWCA%20slips%20trips%20falls%20policy%20ocx.docx" TargetMode="External"/><Relationship Id="rId35" Type="http://schemas.openxmlformats.org/officeDocument/2006/relationships/hyperlink" Target="RA%20Blank%20New%20and%20Expectant%20Mothers.xlsx" TargetMode="External"/><Relationship Id="rId43" Type="http://schemas.openxmlformats.org/officeDocument/2006/relationships/hyperlink" Target="http://www.hse.gov.uk/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8BAA-2F00-41FD-9117-96C7DBE4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TotalTime>
  <Pages>17</Pages>
  <Words>7903</Words>
  <Characters>45049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Model H&amp;S Policy for sCHOOLS</vt:lpstr>
    </vt:vector>
  </TitlesOfParts>
  <Company/>
  <LinksUpToDate>false</LinksUpToDate>
  <CharactersWithSpaces>52847</CharactersWithSpaces>
  <SharedDoc>false</SharedDoc>
  <HLinks>
    <vt:vector size="342" baseType="variant">
      <vt:variant>
        <vt:i4>3932218</vt:i4>
      </vt:variant>
      <vt:variant>
        <vt:i4>318</vt:i4>
      </vt:variant>
      <vt:variant>
        <vt:i4>0</vt:i4>
      </vt:variant>
      <vt:variant>
        <vt:i4>5</vt:i4>
      </vt:variant>
      <vt:variant>
        <vt:lpwstr>http://www.hse.gov.uk/index.htm</vt:lpwstr>
      </vt:variant>
      <vt:variant>
        <vt:lpwstr/>
      </vt:variant>
      <vt:variant>
        <vt:i4>8126519</vt:i4>
      </vt:variant>
      <vt:variant>
        <vt:i4>315</vt:i4>
      </vt:variant>
      <vt:variant>
        <vt:i4>0</vt:i4>
      </vt:variant>
      <vt:variant>
        <vt:i4>5</vt:i4>
      </vt:variant>
      <vt:variant>
        <vt:lpwstr>http://www.cleapss.org.uk/</vt:lpwstr>
      </vt:variant>
      <vt:variant>
        <vt:lpwstr/>
      </vt:variant>
      <vt:variant>
        <vt:i4>2031696</vt:i4>
      </vt:variant>
      <vt:variant>
        <vt:i4>312</vt:i4>
      </vt:variant>
      <vt:variant>
        <vt:i4>0</vt:i4>
      </vt:variant>
      <vt:variant>
        <vt:i4>5</vt:i4>
      </vt:variant>
      <vt:variant>
        <vt:lpwstr>http://www.hpa.org.uk/HPAwebHome/</vt:lpwstr>
      </vt:variant>
      <vt:variant>
        <vt:lpwstr/>
      </vt:variant>
      <vt:variant>
        <vt:i4>8126519</vt:i4>
      </vt:variant>
      <vt:variant>
        <vt:i4>309</vt:i4>
      </vt:variant>
      <vt:variant>
        <vt:i4>0</vt:i4>
      </vt:variant>
      <vt:variant>
        <vt:i4>5</vt:i4>
      </vt:variant>
      <vt:variant>
        <vt:lpwstr>http://www.cleapss.org.uk/</vt:lpwstr>
      </vt:variant>
      <vt:variant>
        <vt:lpwstr/>
      </vt:variant>
      <vt:variant>
        <vt:i4>7929911</vt:i4>
      </vt:variant>
      <vt:variant>
        <vt:i4>306</vt:i4>
      </vt:variant>
      <vt:variant>
        <vt:i4>0</vt:i4>
      </vt:variant>
      <vt:variant>
        <vt:i4>5</vt:i4>
      </vt:variant>
      <vt:variant>
        <vt:lpwstr>http://www.hse.gov.uk/electricity/index.htm</vt:lpwstr>
      </vt:variant>
      <vt:variant>
        <vt:lpwstr/>
      </vt:variant>
      <vt:variant>
        <vt:i4>5701723</vt:i4>
      </vt:variant>
      <vt:variant>
        <vt:i4>303</vt:i4>
      </vt:variant>
      <vt:variant>
        <vt:i4>0</vt:i4>
      </vt:variant>
      <vt:variant>
        <vt:i4>5</vt:i4>
      </vt:variant>
      <vt:variant>
        <vt:lpwstr>http://www.southtyneside.info/article/15839/Health-and-Safety-Manual-2012</vt:lpwstr>
      </vt:variant>
      <vt:variant>
        <vt:lpwstr/>
      </vt:variant>
      <vt:variant>
        <vt:i4>8126519</vt:i4>
      </vt:variant>
      <vt:variant>
        <vt:i4>300</vt:i4>
      </vt:variant>
      <vt:variant>
        <vt:i4>0</vt:i4>
      </vt:variant>
      <vt:variant>
        <vt:i4>5</vt:i4>
      </vt:variant>
      <vt:variant>
        <vt:lpwstr>http://www.cleapss.org.uk/</vt:lpwstr>
      </vt:variant>
      <vt:variant>
        <vt:lpwstr/>
      </vt:variant>
      <vt:variant>
        <vt:i4>5701723</vt:i4>
      </vt:variant>
      <vt:variant>
        <vt:i4>297</vt:i4>
      </vt:variant>
      <vt:variant>
        <vt:i4>0</vt:i4>
      </vt:variant>
      <vt:variant>
        <vt:i4>5</vt:i4>
      </vt:variant>
      <vt:variant>
        <vt:lpwstr>http://www.southtyneside.info/article/15839/Health-and-Safety-Manual-2012</vt:lpwstr>
      </vt:variant>
      <vt:variant>
        <vt:lpwstr/>
      </vt:variant>
      <vt:variant>
        <vt:i4>1572914</vt:i4>
      </vt:variant>
      <vt:variant>
        <vt:i4>290</vt:i4>
      </vt:variant>
      <vt:variant>
        <vt:i4>0</vt:i4>
      </vt:variant>
      <vt:variant>
        <vt:i4>5</vt:i4>
      </vt:variant>
      <vt:variant>
        <vt:lpwstr/>
      </vt:variant>
      <vt:variant>
        <vt:lpwstr>_Toc353539166</vt:lpwstr>
      </vt:variant>
      <vt:variant>
        <vt:i4>1572914</vt:i4>
      </vt:variant>
      <vt:variant>
        <vt:i4>284</vt:i4>
      </vt:variant>
      <vt:variant>
        <vt:i4>0</vt:i4>
      </vt:variant>
      <vt:variant>
        <vt:i4>5</vt:i4>
      </vt:variant>
      <vt:variant>
        <vt:lpwstr/>
      </vt:variant>
      <vt:variant>
        <vt:lpwstr>_Toc353539165</vt:lpwstr>
      </vt:variant>
      <vt:variant>
        <vt:i4>1572914</vt:i4>
      </vt:variant>
      <vt:variant>
        <vt:i4>278</vt:i4>
      </vt:variant>
      <vt:variant>
        <vt:i4>0</vt:i4>
      </vt:variant>
      <vt:variant>
        <vt:i4>5</vt:i4>
      </vt:variant>
      <vt:variant>
        <vt:lpwstr/>
      </vt:variant>
      <vt:variant>
        <vt:lpwstr>_Toc353539164</vt:lpwstr>
      </vt:variant>
      <vt:variant>
        <vt:i4>1572914</vt:i4>
      </vt:variant>
      <vt:variant>
        <vt:i4>272</vt:i4>
      </vt:variant>
      <vt:variant>
        <vt:i4>0</vt:i4>
      </vt:variant>
      <vt:variant>
        <vt:i4>5</vt:i4>
      </vt:variant>
      <vt:variant>
        <vt:lpwstr/>
      </vt:variant>
      <vt:variant>
        <vt:lpwstr>_Toc353539163</vt:lpwstr>
      </vt:variant>
      <vt:variant>
        <vt:i4>1572914</vt:i4>
      </vt:variant>
      <vt:variant>
        <vt:i4>266</vt:i4>
      </vt:variant>
      <vt:variant>
        <vt:i4>0</vt:i4>
      </vt:variant>
      <vt:variant>
        <vt:i4>5</vt:i4>
      </vt:variant>
      <vt:variant>
        <vt:lpwstr/>
      </vt:variant>
      <vt:variant>
        <vt:lpwstr>_Toc353539162</vt:lpwstr>
      </vt:variant>
      <vt:variant>
        <vt:i4>1572914</vt:i4>
      </vt:variant>
      <vt:variant>
        <vt:i4>260</vt:i4>
      </vt:variant>
      <vt:variant>
        <vt:i4>0</vt:i4>
      </vt:variant>
      <vt:variant>
        <vt:i4>5</vt:i4>
      </vt:variant>
      <vt:variant>
        <vt:lpwstr/>
      </vt:variant>
      <vt:variant>
        <vt:lpwstr>_Toc353539161</vt:lpwstr>
      </vt:variant>
      <vt:variant>
        <vt:i4>1572914</vt:i4>
      </vt:variant>
      <vt:variant>
        <vt:i4>254</vt:i4>
      </vt:variant>
      <vt:variant>
        <vt:i4>0</vt:i4>
      </vt:variant>
      <vt:variant>
        <vt:i4>5</vt:i4>
      </vt:variant>
      <vt:variant>
        <vt:lpwstr/>
      </vt:variant>
      <vt:variant>
        <vt:lpwstr>_Toc353539160</vt:lpwstr>
      </vt:variant>
      <vt:variant>
        <vt:i4>1769522</vt:i4>
      </vt:variant>
      <vt:variant>
        <vt:i4>248</vt:i4>
      </vt:variant>
      <vt:variant>
        <vt:i4>0</vt:i4>
      </vt:variant>
      <vt:variant>
        <vt:i4>5</vt:i4>
      </vt:variant>
      <vt:variant>
        <vt:lpwstr/>
      </vt:variant>
      <vt:variant>
        <vt:lpwstr>_Toc353539159</vt:lpwstr>
      </vt:variant>
      <vt:variant>
        <vt:i4>1769522</vt:i4>
      </vt:variant>
      <vt:variant>
        <vt:i4>242</vt:i4>
      </vt:variant>
      <vt:variant>
        <vt:i4>0</vt:i4>
      </vt:variant>
      <vt:variant>
        <vt:i4>5</vt:i4>
      </vt:variant>
      <vt:variant>
        <vt:lpwstr/>
      </vt:variant>
      <vt:variant>
        <vt:lpwstr>_Toc353539158</vt:lpwstr>
      </vt:variant>
      <vt:variant>
        <vt:i4>1769522</vt:i4>
      </vt:variant>
      <vt:variant>
        <vt:i4>236</vt:i4>
      </vt:variant>
      <vt:variant>
        <vt:i4>0</vt:i4>
      </vt:variant>
      <vt:variant>
        <vt:i4>5</vt:i4>
      </vt:variant>
      <vt:variant>
        <vt:lpwstr/>
      </vt:variant>
      <vt:variant>
        <vt:lpwstr>_Toc353539157</vt:lpwstr>
      </vt:variant>
      <vt:variant>
        <vt:i4>1769522</vt:i4>
      </vt:variant>
      <vt:variant>
        <vt:i4>230</vt:i4>
      </vt:variant>
      <vt:variant>
        <vt:i4>0</vt:i4>
      </vt:variant>
      <vt:variant>
        <vt:i4>5</vt:i4>
      </vt:variant>
      <vt:variant>
        <vt:lpwstr/>
      </vt:variant>
      <vt:variant>
        <vt:lpwstr>_Toc353539156</vt:lpwstr>
      </vt:variant>
      <vt:variant>
        <vt:i4>1769522</vt:i4>
      </vt:variant>
      <vt:variant>
        <vt:i4>224</vt:i4>
      </vt:variant>
      <vt:variant>
        <vt:i4>0</vt:i4>
      </vt:variant>
      <vt:variant>
        <vt:i4>5</vt:i4>
      </vt:variant>
      <vt:variant>
        <vt:lpwstr/>
      </vt:variant>
      <vt:variant>
        <vt:lpwstr>_Toc353539155</vt:lpwstr>
      </vt:variant>
      <vt:variant>
        <vt:i4>1769522</vt:i4>
      </vt:variant>
      <vt:variant>
        <vt:i4>218</vt:i4>
      </vt:variant>
      <vt:variant>
        <vt:i4>0</vt:i4>
      </vt:variant>
      <vt:variant>
        <vt:i4>5</vt:i4>
      </vt:variant>
      <vt:variant>
        <vt:lpwstr/>
      </vt:variant>
      <vt:variant>
        <vt:lpwstr>_Toc353539154</vt:lpwstr>
      </vt:variant>
      <vt:variant>
        <vt:i4>1769522</vt:i4>
      </vt:variant>
      <vt:variant>
        <vt:i4>212</vt:i4>
      </vt:variant>
      <vt:variant>
        <vt:i4>0</vt:i4>
      </vt:variant>
      <vt:variant>
        <vt:i4>5</vt:i4>
      </vt:variant>
      <vt:variant>
        <vt:lpwstr/>
      </vt:variant>
      <vt:variant>
        <vt:lpwstr>_Toc353539153</vt:lpwstr>
      </vt:variant>
      <vt:variant>
        <vt:i4>1769522</vt:i4>
      </vt:variant>
      <vt:variant>
        <vt:i4>206</vt:i4>
      </vt:variant>
      <vt:variant>
        <vt:i4>0</vt:i4>
      </vt:variant>
      <vt:variant>
        <vt:i4>5</vt:i4>
      </vt:variant>
      <vt:variant>
        <vt:lpwstr/>
      </vt:variant>
      <vt:variant>
        <vt:lpwstr>_Toc353539152</vt:lpwstr>
      </vt:variant>
      <vt:variant>
        <vt:i4>1769522</vt:i4>
      </vt:variant>
      <vt:variant>
        <vt:i4>200</vt:i4>
      </vt:variant>
      <vt:variant>
        <vt:i4>0</vt:i4>
      </vt:variant>
      <vt:variant>
        <vt:i4>5</vt:i4>
      </vt:variant>
      <vt:variant>
        <vt:lpwstr/>
      </vt:variant>
      <vt:variant>
        <vt:lpwstr>_Toc353539151</vt:lpwstr>
      </vt:variant>
      <vt:variant>
        <vt:i4>1769522</vt:i4>
      </vt:variant>
      <vt:variant>
        <vt:i4>194</vt:i4>
      </vt:variant>
      <vt:variant>
        <vt:i4>0</vt:i4>
      </vt:variant>
      <vt:variant>
        <vt:i4>5</vt:i4>
      </vt:variant>
      <vt:variant>
        <vt:lpwstr/>
      </vt:variant>
      <vt:variant>
        <vt:lpwstr>_Toc353539150</vt:lpwstr>
      </vt:variant>
      <vt:variant>
        <vt:i4>1703986</vt:i4>
      </vt:variant>
      <vt:variant>
        <vt:i4>188</vt:i4>
      </vt:variant>
      <vt:variant>
        <vt:i4>0</vt:i4>
      </vt:variant>
      <vt:variant>
        <vt:i4>5</vt:i4>
      </vt:variant>
      <vt:variant>
        <vt:lpwstr/>
      </vt:variant>
      <vt:variant>
        <vt:lpwstr>_Toc353539149</vt:lpwstr>
      </vt:variant>
      <vt:variant>
        <vt:i4>1703986</vt:i4>
      </vt:variant>
      <vt:variant>
        <vt:i4>182</vt:i4>
      </vt:variant>
      <vt:variant>
        <vt:i4>0</vt:i4>
      </vt:variant>
      <vt:variant>
        <vt:i4>5</vt:i4>
      </vt:variant>
      <vt:variant>
        <vt:lpwstr/>
      </vt:variant>
      <vt:variant>
        <vt:lpwstr>_Toc353539148</vt:lpwstr>
      </vt:variant>
      <vt:variant>
        <vt:i4>1703986</vt:i4>
      </vt:variant>
      <vt:variant>
        <vt:i4>176</vt:i4>
      </vt:variant>
      <vt:variant>
        <vt:i4>0</vt:i4>
      </vt:variant>
      <vt:variant>
        <vt:i4>5</vt:i4>
      </vt:variant>
      <vt:variant>
        <vt:lpwstr/>
      </vt:variant>
      <vt:variant>
        <vt:lpwstr>_Toc353539147</vt:lpwstr>
      </vt:variant>
      <vt:variant>
        <vt:i4>1703986</vt:i4>
      </vt:variant>
      <vt:variant>
        <vt:i4>170</vt:i4>
      </vt:variant>
      <vt:variant>
        <vt:i4>0</vt:i4>
      </vt:variant>
      <vt:variant>
        <vt:i4>5</vt:i4>
      </vt:variant>
      <vt:variant>
        <vt:lpwstr/>
      </vt:variant>
      <vt:variant>
        <vt:lpwstr>_Toc353539146</vt:lpwstr>
      </vt:variant>
      <vt:variant>
        <vt:i4>1703986</vt:i4>
      </vt:variant>
      <vt:variant>
        <vt:i4>164</vt:i4>
      </vt:variant>
      <vt:variant>
        <vt:i4>0</vt:i4>
      </vt:variant>
      <vt:variant>
        <vt:i4>5</vt:i4>
      </vt:variant>
      <vt:variant>
        <vt:lpwstr/>
      </vt:variant>
      <vt:variant>
        <vt:lpwstr>_Toc353539145</vt:lpwstr>
      </vt:variant>
      <vt:variant>
        <vt:i4>1703986</vt:i4>
      </vt:variant>
      <vt:variant>
        <vt:i4>158</vt:i4>
      </vt:variant>
      <vt:variant>
        <vt:i4>0</vt:i4>
      </vt:variant>
      <vt:variant>
        <vt:i4>5</vt:i4>
      </vt:variant>
      <vt:variant>
        <vt:lpwstr/>
      </vt:variant>
      <vt:variant>
        <vt:lpwstr>_Toc353539144</vt:lpwstr>
      </vt:variant>
      <vt:variant>
        <vt:i4>1703986</vt:i4>
      </vt:variant>
      <vt:variant>
        <vt:i4>152</vt:i4>
      </vt:variant>
      <vt:variant>
        <vt:i4>0</vt:i4>
      </vt:variant>
      <vt:variant>
        <vt:i4>5</vt:i4>
      </vt:variant>
      <vt:variant>
        <vt:lpwstr/>
      </vt:variant>
      <vt:variant>
        <vt:lpwstr>_Toc353539143</vt:lpwstr>
      </vt:variant>
      <vt:variant>
        <vt:i4>1703986</vt:i4>
      </vt:variant>
      <vt:variant>
        <vt:i4>146</vt:i4>
      </vt:variant>
      <vt:variant>
        <vt:i4>0</vt:i4>
      </vt:variant>
      <vt:variant>
        <vt:i4>5</vt:i4>
      </vt:variant>
      <vt:variant>
        <vt:lpwstr/>
      </vt:variant>
      <vt:variant>
        <vt:lpwstr>_Toc353539142</vt:lpwstr>
      </vt:variant>
      <vt:variant>
        <vt:i4>1703986</vt:i4>
      </vt:variant>
      <vt:variant>
        <vt:i4>140</vt:i4>
      </vt:variant>
      <vt:variant>
        <vt:i4>0</vt:i4>
      </vt:variant>
      <vt:variant>
        <vt:i4>5</vt:i4>
      </vt:variant>
      <vt:variant>
        <vt:lpwstr/>
      </vt:variant>
      <vt:variant>
        <vt:lpwstr>_Toc353539141</vt:lpwstr>
      </vt:variant>
      <vt:variant>
        <vt:i4>1703986</vt:i4>
      </vt:variant>
      <vt:variant>
        <vt:i4>134</vt:i4>
      </vt:variant>
      <vt:variant>
        <vt:i4>0</vt:i4>
      </vt:variant>
      <vt:variant>
        <vt:i4>5</vt:i4>
      </vt:variant>
      <vt:variant>
        <vt:lpwstr/>
      </vt:variant>
      <vt:variant>
        <vt:lpwstr>_Toc353539140</vt:lpwstr>
      </vt:variant>
      <vt:variant>
        <vt:i4>1900594</vt:i4>
      </vt:variant>
      <vt:variant>
        <vt:i4>128</vt:i4>
      </vt:variant>
      <vt:variant>
        <vt:i4>0</vt:i4>
      </vt:variant>
      <vt:variant>
        <vt:i4>5</vt:i4>
      </vt:variant>
      <vt:variant>
        <vt:lpwstr/>
      </vt:variant>
      <vt:variant>
        <vt:lpwstr>_Toc353539139</vt:lpwstr>
      </vt:variant>
      <vt:variant>
        <vt:i4>1900594</vt:i4>
      </vt:variant>
      <vt:variant>
        <vt:i4>122</vt:i4>
      </vt:variant>
      <vt:variant>
        <vt:i4>0</vt:i4>
      </vt:variant>
      <vt:variant>
        <vt:i4>5</vt:i4>
      </vt:variant>
      <vt:variant>
        <vt:lpwstr/>
      </vt:variant>
      <vt:variant>
        <vt:lpwstr>_Toc353539138</vt:lpwstr>
      </vt:variant>
      <vt:variant>
        <vt:i4>1900594</vt:i4>
      </vt:variant>
      <vt:variant>
        <vt:i4>116</vt:i4>
      </vt:variant>
      <vt:variant>
        <vt:i4>0</vt:i4>
      </vt:variant>
      <vt:variant>
        <vt:i4>5</vt:i4>
      </vt:variant>
      <vt:variant>
        <vt:lpwstr/>
      </vt:variant>
      <vt:variant>
        <vt:lpwstr>_Toc353539137</vt:lpwstr>
      </vt:variant>
      <vt:variant>
        <vt:i4>1900594</vt:i4>
      </vt:variant>
      <vt:variant>
        <vt:i4>110</vt:i4>
      </vt:variant>
      <vt:variant>
        <vt:i4>0</vt:i4>
      </vt:variant>
      <vt:variant>
        <vt:i4>5</vt:i4>
      </vt:variant>
      <vt:variant>
        <vt:lpwstr/>
      </vt:variant>
      <vt:variant>
        <vt:lpwstr>_Toc353539136</vt:lpwstr>
      </vt:variant>
      <vt:variant>
        <vt:i4>1900594</vt:i4>
      </vt:variant>
      <vt:variant>
        <vt:i4>104</vt:i4>
      </vt:variant>
      <vt:variant>
        <vt:i4>0</vt:i4>
      </vt:variant>
      <vt:variant>
        <vt:i4>5</vt:i4>
      </vt:variant>
      <vt:variant>
        <vt:lpwstr/>
      </vt:variant>
      <vt:variant>
        <vt:lpwstr>_Toc353539135</vt:lpwstr>
      </vt:variant>
      <vt:variant>
        <vt:i4>1900594</vt:i4>
      </vt:variant>
      <vt:variant>
        <vt:i4>98</vt:i4>
      </vt:variant>
      <vt:variant>
        <vt:i4>0</vt:i4>
      </vt:variant>
      <vt:variant>
        <vt:i4>5</vt:i4>
      </vt:variant>
      <vt:variant>
        <vt:lpwstr/>
      </vt:variant>
      <vt:variant>
        <vt:lpwstr>_Toc353539134</vt:lpwstr>
      </vt:variant>
      <vt:variant>
        <vt:i4>1900594</vt:i4>
      </vt:variant>
      <vt:variant>
        <vt:i4>92</vt:i4>
      </vt:variant>
      <vt:variant>
        <vt:i4>0</vt:i4>
      </vt:variant>
      <vt:variant>
        <vt:i4>5</vt:i4>
      </vt:variant>
      <vt:variant>
        <vt:lpwstr/>
      </vt:variant>
      <vt:variant>
        <vt:lpwstr>_Toc353539133</vt:lpwstr>
      </vt:variant>
      <vt:variant>
        <vt:i4>1900594</vt:i4>
      </vt:variant>
      <vt:variant>
        <vt:i4>86</vt:i4>
      </vt:variant>
      <vt:variant>
        <vt:i4>0</vt:i4>
      </vt:variant>
      <vt:variant>
        <vt:i4>5</vt:i4>
      </vt:variant>
      <vt:variant>
        <vt:lpwstr/>
      </vt:variant>
      <vt:variant>
        <vt:lpwstr>_Toc353539132</vt:lpwstr>
      </vt:variant>
      <vt:variant>
        <vt:i4>1900594</vt:i4>
      </vt:variant>
      <vt:variant>
        <vt:i4>80</vt:i4>
      </vt:variant>
      <vt:variant>
        <vt:i4>0</vt:i4>
      </vt:variant>
      <vt:variant>
        <vt:i4>5</vt:i4>
      </vt:variant>
      <vt:variant>
        <vt:lpwstr/>
      </vt:variant>
      <vt:variant>
        <vt:lpwstr>_Toc353539131</vt:lpwstr>
      </vt:variant>
      <vt:variant>
        <vt:i4>1900594</vt:i4>
      </vt:variant>
      <vt:variant>
        <vt:i4>74</vt:i4>
      </vt:variant>
      <vt:variant>
        <vt:i4>0</vt:i4>
      </vt:variant>
      <vt:variant>
        <vt:i4>5</vt:i4>
      </vt:variant>
      <vt:variant>
        <vt:lpwstr/>
      </vt:variant>
      <vt:variant>
        <vt:lpwstr>_Toc353539130</vt:lpwstr>
      </vt:variant>
      <vt:variant>
        <vt:i4>1835058</vt:i4>
      </vt:variant>
      <vt:variant>
        <vt:i4>68</vt:i4>
      </vt:variant>
      <vt:variant>
        <vt:i4>0</vt:i4>
      </vt:variant>
      <vt:variant>
        <vt:i4>5</vt:i4>
      </vt:variant>
      <vt:variant>
        <vt:lpwstr/>
      </vt:variant>
      <vt:variant>
        <vt:lpwstr>_Toc353539129</vt:lpwstr>
      </vt:variant>
      <vt:variant>
        <vt:i4>1835058</vt:i4>
      </vt:variant>
      <vt:variant>
        <vt:i4>62</vt:i4>
      </vt:variant>
      <vt:variant>
        <vt:i4>0</vt:i4>
      </vt:variant>
      <vt:variant>
        <vt:i4>5</vt:i4>
      </vt:variant>
      <vt:variant>
        <vt:lpwstr/>
      </vt:variant>
      <vt:variant>
        <vt:lpwstr>_Toc353539128</vt:lpwstr>
      </vt:variant>
      <vt:variant>
        <vt:i4>1835058</vt:i4>
      </vt:variant>
      <vt:variant>
        <vt:i4>56</vt:i4>
      </vt:variant>
      <vt:variant>
        <vt:i4>0</vt:i4>
      </vt:variant>
      <vt:variant>
        <vt:i4>5</vt:i4>
      </vt:variant>
      <vt:variant>
        <vt:lpwstr/>
      </vt:variant>
      <vt:variant>
        <vt:lpwstr>_Toc353539127</vt:lpwstr>
      </vt:variant>
      <vt:variant>
        <vt:i4>1835058</vt:i4>
      </vt:variant>
      <vt:variant>
        <vt:i4>50</vt:i4>
      </vt:variant>
      <vt:variant>
        <vt:i4>0</vt:i4>
      </vt:variant>
      <vt:variant>
        <vt:i4>5</vt:i4>
      </vt:variant>
      <vt:variant>
        <vt:lpwstr/>
      </vt:variant>
      <vt:variant>
        <vt:lpwstr>_Toc353539126</vt:lpwstr>
      </vt:variant>
      <vt:variant>
        <vt:i4>1835058</vt:i4>
      </vt:variant>
      <vt:variant>
        <vt:i4>44</vt:i4>
      </vt:variant>
      <vt:variant>
        <vt:i4>0</vt:i4>
      </vt:variant>
      <vt:variant>
        <vt:i4>5</vt:i4>
      </vt:variant>
      <vt:variant>
        <vt:lpwstr/>
      </vt:variant>
      <vt:variant>
        <vt:lpwstr>_Toc353539125</vt:lpwstr>
      </vt:variant>
      <vt:variant>
        <vt:i4>1835058</vt:i4>
      </vt:variant>
      <vt:variant>
        <vt:i4>38</vt:i4>
      </vt:variant>
      <vt:variant>
        <vt:i4>0</vt:i4>
      </vt:variant>
      <vt:variant>
        <vt:i4>5</vt:i4>
      </vt:variant>
      <vt:variant>
        <vt:lpwstr/>
      </vt:variant>
      <vt:variant>
        <vt:lpwstr>_Toc353539124</vt:lpwstr>
      </vt:variant>
      <vt:variant>
        <vt:i4>1835058</vt:i4>
      </vt:variant>
      <vt:variant>
        <vt:i4>32</vt:i4>
      </vt:variant>
      <vt:variant>
        <vt:i4>0</vt:i4>
      </vt:variant>
      <vt:variant>
        <vt:i4>5</vt:i4>
      </vt:variant>
      <vt:variant>
        <vt:lpwstr/>
      </vt:variant>
      <vt:variant>
        <vt:lpwstr>_Toc353539123</vt:lpwstr>
      </vt:variant>
      <vt:variant>
        <vt:i4>1835058</vt:i4>
      </vt:variant>
      <vt:variant>
        <vt:i4>26</vt:i4>
      </vt:variant>
      <vt:variant>
        <vt:i4>0</vt:i4>
      </vt:variant>
      <vt:variant>
        <vt:i4>5</vt:i4>
      </vt:variant>
      <vt:variant>
        <vt:lpwstr/>
      </vt:variant>
      <vt:variant>
        <vt:lpwstr>_Toc353539122</vt:lpwstr>
      </vt:variant>
      <vt:variant>
        <vt:i4>1835058</vt:i4>
      </vt:variant>
      <vt:variant>
        <vt:i4>20</vt:i4>
      </vt:variant>
      <vt:variant>
        <vt:i4>0</vt:i4>
      </vt:variant>
      <vt:variant>
        <vt:i4>5</vt:i4>
      </vt:variant>
      <vt:variant>
        <vt:lpwstr/>
      </vt:variant>
      <vt:variant>
        <vt:lpwstr>_Toc353539121</vt:lpwstr>
      </vt:variant>
      <vt:variant>
        <vt:i4>1835058</vt:i4>
      </vt:variant>
      <vt:variant>
        <vt:i4>14</vt:i4>
      </vt:variant>
      <vt:variant>
        <vt:i4>0</vt:i4>
      </vt:variant>
      <vt:variant>
        <vt:i4>5</vt:i4>
      </vt:variant>
      <vt:variant>
        <vt:lpwstr/>
      </vt:variant>
      <vt:variant>
        <vt:lpwstr>_Toc353539120</vt:lpwstr>
      </vt:variant>
      <vt:variant>
        <vt:i4>2031666</vt:i4>
      </vt:variant>
      <vt:variant>
        <vt:i4>8</vt:i4>
      </vt:variant>
      <vt:variant>
        <vt:i4>0</vt:i4>
      </vt:variant>
      <vt:variant>
        <vt:i4>5</vt:i4>
      </vt:variant>
      <vt:variant>
        <vt:lpwstr/>
      </vt:variant>
      <vt:variant>
        <vt:lpwstr>_Toc353539119</vt:lpwstr>
      </vt:variant>
      <vt:variant>
        <vt:i4>2031666</vt:i4>
      </vt:variant>
      <vt:variant>
        <vt:i4>2</vt:i4>
      </vt:variant>
      <vt:variant>
        <vt:i4>0</vt:i4>
      </vt:variant>
      <vt:variant>
        <vt:i4>5</vt:i4>
      </vt:variant>
      <vt:variant>
        <vt:lpwstr/>
      </vt:variant>
      <vt:variant>
        <vt:lpwstr>_Toc353539118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creator>K Locklan</dc:creator>
  <cp:lastModifiedBy>Emma Harrison</cp:lastModifiedBy>
  <cp:revision>4</cp:revision>
  <cp:lastPrinted>2015-11-20T08:22:00Z</cp:lastPrinted>
  <dcterms:created xsi:type="dcterms:W3CDTF">2015-10-13T13:09:00Z</dcterms:created>
  <dcterms:modified xsi:type="dcterms:W3CDTF">2017-02-14T12:34:00Z</dcterms:modified>
</cp:coreProperties>
</file>